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413E" w:rsidRDefault="0018758E">
      <w:pPr>
        <w:pBdr>
          <w:top w:val="nil"/>
          <w:left w:val="nil"/>
          <w:bottom w:val="nil"/>
          <w:right w:val="nil"/>
          <w:between w:val="nil"/>
        </w:pBdr>
        <w:shd w:val="clear" w:color="auto" w:fill="9BBB59"/>
        <w:spacing w:after="0" w:line="240" w:lineRule="auto"/>
        <w:jc w:val="center"/>
        <w:rPr>
          <w:b/>
          <w:color w:val="000000"/>
          <w:sz w:val="28"/>
          <w:szCs w:val="28"/>
        </w:rPr>
      </w:pPr>
      <w:r>
        <w:rPr>
          <w:b/>
          <w:color w:val="000000"/>
          <w:sz w:val="28"/>
          <w:szCs w:val="28"/>
        </w:rPr>
        <w:t>20</w:t>
      </w:r>
      <w:r>
        <w:rPr>
          <w:b/>
          <w:sz w:val="28"/>
          <w:szCs w:val="28"/>
        </w:rPr>
        <w:t>20</w:t>
      </w:r>
      <w:r>
        <w:rPr>
          <w:b/>
          <w:color w:val="000000"/>
          <w:sz w:val="28"/>
          <w:szCs w:val="28"/>
        </w:rPr>
        <w:t>-20</w:t>
      </w:r>
      <w:r>
        <w:rPr>
          <w:b/>
          <w:sz w:val="28"/>
          <w:szCs w:val="28"/>
        </w:rPr>
        <w:t>21</w:t>
      </w:r>
      <w:r>
        <w:rPr>
          <w:b/>
          <w:color w:val="000000"/>
          <w:sz w:val="28"/>
          <w:szCs w:val="28"/>
        </w:rPr>
        <w:t xml:space="preserve"> WORK PLAN</w:t>
      </w:r>
    </w:p>
    <w:p w14:paraId="00000002" w14:textId="77777777" w:rsidR="0079413E" w:rsidRDefault="0079413E">
      <w:pPr>
        <w:pBdr>
          <w:top w:val="nil"/>
          <w:left w:val="nil"/>
          <w:bottom w:val="nil"/>
          <w:right w:val="nil"/>
          <w:between w:val="nil"/>
        </w:pBdr>
        <w:spacing w:after="0" w:line="240" w:lineRule="auto"/>
        <w:jc w:val="center"/>
        <w:rPr>
          <w:color w:val="000000"/>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1805"/>
        <w:gridCol w:w="7555"/>
      </w:tblGrid>
      <w:tr w:rsidR="0079413E" w14:paraId="34FC4135" w14:textId="77777777">
        <w:trPr>
          <w:trHeight w:val="432"/>
        </w:trPr>
        <w:tc>
          <w:tcPr>
            <w:tcW w:w="1805" w:type="dxa"/>
            <w:vAlign w:val="bottom"/>
          </w:tcPr>
          <w:p w14:paraId="00000003" w14:textId="77777777" w:rsidR="0079413E" w:rsidRDefault="0018758E">
            <w:pPr>
              <w:pBdr>
                <w:top w:val="nil"/>
                <w:left w:val="nil"/>
                <w:bottom w:val="nil"/>
                <w:right w:val="nil"/>
                <w:between w:val="nil"/>
              </w:pBdr>
              <w:jc w:val="right"/>
              <w:rPr>
                <w:b/>
                <w:color w:val="000000"/>
                <w:sz w:val="24"/>
                <w:szCs w:val="24"/>
              </w:rPr>
            </w:pPr>
            <w:r>
              <w:rPr>
                <w:b/>
                <w:color w:val="000000"/>
                <w:sz w:val="24"/>
                <w:szCs w:val="24"/>
              </w:rPr>
              <w:t>Working Group:</w:t>
            </w:r>
          </w:p>
        </w:tc>
        <w:tc>
          <w:tcPr>
            <w:tcW w:w="7555" w:type="dxa"/>
            <w:tcBorders>
              <w:bottom w:val="single" w:sz="4" w:space="0" w:color="000000"/>
            </w:tcBorders>
            <w:vAlign w:val="bottom"/>
          </w:tcPr>
          <w:p w14:paraId="00000004" w14:textId="77777777" w:rsidR="0079413E" w:rsidRDefault="0018758E">
            <w:pPr>
              <w:pBdr>
                <w:top w:val="nil"/>
                <w:left w:val="nil"/>
                <w:bottom w:val="nil"/>
                <w:right w:val="nil"/>
                <w:between w:val="nil"/>
              </w:pBdr>
              <w:rPr>
                <w:b/>
                <w:color w:val="000000"/>
                <w:sz w:val="24"/>
                <w:szCs w:val="24"/>
              </w:rPr>
            </w:pPr>
            <w:r>
              <w:rPr>
                <w:b/>
                <w:color w:val="000000"/>
                <w:sz w:val="24"/>
                <w:szCs w:val="24"/>
              </w:rPr>
              <w:t>SBC</w:t>
            </w:r>
          </w:p>
        </w:tc>
      </w:tr>
      <w:tr w:rsidR="0079413E" w14:paraId="4C5E5429" w14:textId="77777777">
        <w:trPr>
          <w:trHeight w:val="432"/>
        </w:trPr>
        <w:tc>
          <w:tcPr>
            <w:tcW w:w="1805" w:type="dxa"/>
            <w:vAlign w:val="bottom"/>
          </w:tcPr>
          <w:p w14:paraId="00000005" w14:textId="77777777" w:rsidR="0079413E" w:rsidRDefault="0018758E">
            <w:pPr>
              <w:pBdr>
                <w:top w:val="nil"/>
                <w:left w:val="nil"/>
                <w:bottom w:val="nil"/>
                <w:right w:val="nil"/>
                <w:between w:val="nil"/>
              </w:pBdr>
              <w:jc w:val="right"/>
              <w:rPr>
                <w:b/>
                <w:color w:val="000000"/>
                <w:sz w:val="24"/>
                <w:szCs w:val="24"/>
              </w:rPr>
            </w:pPr>
            <w:r>
              <w:rPr>
                <w:b/>
                <w:color w:val="000000"/>
                <w:sz w:val="24"/>
                <w:szCs w:val="24"/>
              </w:rPr>
              <w:t>WG Co-Chairs:</w:t>
            </w:r>
          </w:p>
        </w:tc>
        <w:tc>
          <w:tcPr>
            <w:tcW w:w="7555" w:type="dxa"/>
            <w:tcBorders>
              <w:top w:val="single" w:sz="4" w:space="0" w:color="000000"/>
              <w:bottom w:val="single" w:sz="4" w:space="0" w:color="000000"/>
            </w:tcBorders>
            <w:vAlign w:val="bottom"/>
          </w:tcPr>
          <w:p w14:paraId="00000006" w14:textId="77777777" w:rsidR="0079413E" w:rsidRDefault="0018758E">
            <w:pPr>
              <w:rPr>
                <w:sz w:val="24"/>
                <w:szCs w:val="24"/>
              </w:rPr>
            </w:pPr>
            <w:r>
              <w:rPr>
                <w:sz w:val="24"/>
                <w:szCs w:val="24"/>
              </w:rPr>
              <w:t>Erin Pfeiffer - Independent Consultant, Erin Pfeiffer Consulting</w:t>
            </w:r>
          </w:p>
          <w:p w14:paraId="00000007" w14:textId="77777777" w:rsidR="0079413E" w:rsidRDefault="0018758E">
            <w:pPr>
              <w:rPr>
                <w:sz w:val="24"/>
                <w:szCs w:val="24"/>
              </w:rPr>
            </w:pPr>
            <w:r>
              <w:rPr>
                <w:sz w:val="24"/>
                <w:szCs w:val="24"/>
              </w:rPr>
              <w:t xml:space="preserve">Paul </w:t>
            </w:r>
            <w:proofErr w:type="spellStart"/>
            <w:r>
              <w:rPr>
                <w:sz w:val="24"/>
                <w:szCs w:val="24"/>
              </w:rPr>
              <w:t>Shetler</w:t>
            </w:r>
            <w:proofErr w:type="spellEnd"/>
            <w:r>
              <w:rPr>
                <w:sz w:val="24"/>
                <w:szCs w:val="24"/>
              </w:rPr>
              <w:t xml:space="preserve"> Fast - Mennonite Central Committee, Elizabeth Long - DTA Innovation</w:t>
            </w:r>
          </w:p>
        </w:tc>
      </w:tr>
      <w:tr w:rsidR="0079413E" w14:paraId="59CF94CA" w14:textId="77777777">
        <w:trPr>
          <w:trHeight w:val="432"/>
        </w:trPr>
        <w:tc>
          <w:tcPr>
            <w:tcW w:w="1805" w:type="dxa"/>
            <w:vAlign w:val="bottom"/>
          </w:tcPr>
          <w:p w14:paraId="00000008" w14:textId="77777777" w:rsidR="0079413E" w:rsidRDefault="0079413E">
            <w:pPr>
              <w:pBdr>
                <w:top w:val="nil"/>
                <w:left w:val="nil"/>
                <w:bottom w:val="nil"/>
                <w:right w:val="nil"/>
                <w:between w:val="nil"/>
              </w:pBdr>
              <w:jc w:val="right"/>
              <w:rPr>
                <w:b/>
                <w:color w:val="000000"/>
                <w:sz w:val="24"/>
                <w:szCs w:val="24"/>
              </w:rPr>
            </w:pPr>
          </w:p>
        </w:tc>
        <w:tc>
          <w:tcPr>
            <w:tcW w:w="7555" w:type="dxa"/>
            <w:tcBorders>
              <w:top w:val="single" w:sz="4" w:space="0" w:color="000000"/>
              <w:bottom w:val="single" w:sz="4" w:space="0" w:color="000000"/>
            </w:tcBorders>
            <w:vAlign w:val="bottom"/>
          </w:tcPr>
          <w:p w14:paraId="00000009" w14:textId="77777777" w:rsidR="0079413E" w:rsidRDefault="0079413E">
            <w:pPr>
              <w:pBdr>
                <w:top w:val="nil"/>
                <w:left w:val="nil"/>
                <w:bottom w:val="nil"/>
                <w:right w:val="nil"/>
                <w:between w:val="nil"/>
              </w:pBdr>
              <w:jc w:val="right"/>
              <w:rPr>
                <w:b/>
                <w:color w:val="000000"/>
                <w:sz w:val="24"/>
                <w:szCs w:val="24"/>
              </w:rPr>
            </w:pPr>
          </w:p>
        </w:tc>
      </w:tr>
      <w:tr w:rsidR="0079413E" w14:paraId="0B8BF8CE" w14:textId="77777777">
        <w:trPr>
          <w:trHeight w:val="432"/>
        </w:trPr>
        <w:tc>
          <w:tcPr>
            <w:tcW w:w="1805" w:type="dxa"/>
            <w:vAlign w:val="bottom"/>
          </w:tcPr>
          <w:p w14:paraId="0000000A" w14:textId="77777777" w:rsidR="0079413E" w:rsidRDefault="0018758E">
            <w:pPr>
              <w:pBdr>
                <w:top w:val="nil"/>
                <w:left w:val="nil"/>
                <w:bottom w:val="nil"/>
                <w:right w:val="nil"/>
                <w:between w:val="nil"/>
              </w:pBdr>
              <w:jc w:val="right"/>
              <w:rPr>
                <w:b/>
                <w:color w:val="000000"/>
                <w:sz w:val="24"/>
                <w:szCs w:val="24"/>
              </w:rPr>
            </w:pPr>
            <w:r>
              <w:rPr>
                <w:b/>
                <w:color w:val="000000"/>
                <w:sz w:val="24"/>
                <w:szCs w:val="24"/>
              </w:rPr>
              <w:t>Focus Areas:</w:t>
            </w:r>
          </w:p>
        </w:tc>
        <w:tc>
          <w:tcPr>
            <w:tcW w:w="7555" w:type="dxa"/>
            <w:tcBorders>
              <w:top w:val="single" w:sz="4" w:space="0" w:color="000000"/>
              <w:bottom w:val="single" w:sz="4" w:space="0" w:color="000000"/>
            </w:tcBorders>
          </w:tcPr>
          <w:p w14:paraId="0000000B" w14:textId="77777777" w:rsidR="0079413E" w:rsidRDefault="0018758E">
            <w:pPr>
              <w:numPr>
                <w:ilvl w:val="0"/>
                <w:numId w:val="1"/>
              </w:numPr>
              <w:pBdr>
                <w:top w:val="nil"/>
                <w:left w:val="nil"/>
                <w:bottom w:val="nil"/>
                <w:right w:val="nil"/>
                <w:between w:val="nil"/>
              </w:pBdr>
              <w:spacing w:after="200" w:line="276" w:lineRule="auto"/>
              <w:rPr>
                <w:color w:val="000000"/>
              </w:rPr>
            </w:pPr>
            <w:r>
              <w:rPr>
                <w:color w:val="000000"/>
                <w:sz w:val="24"/>
                <w:szCs w:val="24"/>
              </w:rPr>
              <w:t>Gender and Social Norms</w:t>
            </w:r>
          </w:p>
        </w:tc>
      </w:tr>
      <w:tr w:rsidR="0079413E" w14:paraId="13D4AE23" w14:textId="77777777">
        <w:trPr>
          <w:trHeight w:val="432"/>
        </w:trPr>
        <w:tc>
          <w:tcPr>
            <w:tcW w:w="1805" w:type="dxa"/>
            <w:vAlign w:val="bottom"/>
          </w:tcPr>
          <w:p w14:paraId="0000000C" w14:textId="77777777" w:rsidR="0079413E" w:rsidRDefault="0079413E">
            <w:pPr>
              <w:pBdr>
                <w:top w:val="nil"/>
                <w:left w:val="nil"/>
                <w:bottom w:val="nil"/>
                <w:right w:val="nil"/>
                <w:between w:val="nil"/>
              </w:pBdr>
              <w:jc w:val="right"/>
              <w:rPr>
                <w:b/>
                <w:color w:val="000000"/>
                <w:sz w:val="24"/>
                <w:szCs w:val="24"/>
              </w:rPr>
            </w:pPr>
          </w:p>
        </w:tc>
        <w:tc>
          <w:tcPr>
            <w:tcW w:w="7555" w:type="dxa"/>
            <w:tcBorders>
              <w:top w:val="single" w:sz="4" w:space="0" w:color="000000"/>
              <w:bottom w:val="single" w:sz="4" w:space="0" w:color="000000"/>
            </w:tcBorders>
          </w:tcPr>
          <w:p w14:paraId="0000000D" w14:textId="77777777" w:rsidR="0079413E" w:rsidRDefault="0018758E">
            <w:pPr>
              <w:numPr>
                <w:ilvl w:val="0"/>
                <w:numId w:val="1"/>
              </w:numPr>
              <w:pBdr>
                <w:top w:val="nil"/>
                <w:left w:val="nil"/>
                <w:bottom w:val="nil"/>
                <w:right w:val="nil"/>
                <w:between w:val="nil"/>
              </w:pBdr>
              <w:spacing w:after="200" w:line="276" w:lineRule="auto"/>
              <w:rPr>
                <w:color w:val="000000"/>
              </w:rPr>
            </w:pPr>
            <w:r>
              <w:rPr>
                <w:color w:val="000000"/>
                <w:sz w:val="24"/>
                <w:szCs w:val="24"/>
              </w:rPr>
              <w:t xml:space="preserve">SBC in “the era of covid-19” – applying best practices </w:t>
            </w:r>
          </w:p>
        </w:tc>
      </w:tr>
      <w:tr w:rsidR="0079413E" w14:paraId="61292A23" w14:textId="77777777">
        <w:trPr>
          <w:trHeight w:val="432"/>
        </w:trPr>
        <w:tc>
          <w:tcPr>
            <w:tcW w:w="1805" w:type="dxa"/>
            <w:vAlign w:val="bottom"/>
          </w:tcPr>
          <w:p w14:paraId="0000000E" w14:textId="77777777" w:rsidR="0079413E" w:rsidRDefault="0079413E">
            <w:pPr>
              <w:pBdr>
                <w:top w:val="nil"/>
                <w:left w:val="nil"/>
                <w:bottom w:val="nil"/>
                <w:right w:val="nil"/>
                <w:between w:val="nil"/>
              </w:pBdr>
              <w:jc w:val="right"/>
              <w:rPr>
                <w:b/>
                <w:color w:val="000000"/>
                <w:sz w:val="24"/>
                <w:szCs w:val="24"/>
              </w:rPr>
            </w:pPr>
          </w:p>
        </w:tc>
        <w:tc>
          <w:tcPr>
            <w:tcW w:w="7555" w:type="dxa"/>
            <w:tcBorders>
              <w:top w:val="single" w:sz="4" w:space="0" w:color="000000"/>
              <w:bottom w:val="single" w:sz="4" w:space="0" w:color="000000"/>
            </w:tcBorders>
          </w:tcPr>
          <w:p w14:paraId="0000000F" w14:textId="77777777" w:rsidR="0079413E" w:rsidRDefault="0018758E">
            <w:pPr>
              <w:numPr>
                <w:ilvl w:val="0"/>
                <w:numId w:val="1"/>
              </w:numPr>
              <w:pBdr>
                <w:top w:val="nil"/>
                <w:left w:val="nil"/>
                <w:bottom w:val="nil"/>
                <w:right w:val="nil"/>
                <w:between w:val="nil"/>
              </w:pBdr>
              <w:spacing w:after="200" w:line="276" w:lineRule="auto"/>
              <w:rPr>
                <w:color w:val="000000"/>
              </w:rPr>
            </w:pPr>
            <w:r>
              <w:rPr>
                <w:color w:val="000000"/>
              </w:rPr>
              <w:t xml:space="preserve">M&amp;E and measuring complexity of the social and behavior change process </w:t>
            </w:r>
          </w:p>
        </w:tc>
      </w:tr>
      <w:tr w:rsidR="0079413E" w14:paraId="03426E1D" w14:textId="77777777">
        <w:trPr>
          <w:trHeight w:val="432"/>
        </w:trPr>
        <w:tc>
          <w:tcPr>
            <w:tcW w:w="1805" w:type="dxa"/>
            <w:vAlign w:val="bottom"/>
          </w:tcPr>
          <w:p w14:paraId="00000010" w14:textId="77777777" w:rsidR="0079413E" w:rsidRDefault="0079413E">
            <w:pPr>
              <w:pBdr>
                <w:top w:val="nil"/>
                <w:left w:val="nil"/>
                <w:bottom w:val="nil"/>
                <w:right w:val="nil"/>
                <w:between w:val="nil"/>
              </w:pBdr>
              <w:jc w:val="right"/>
              <w:rPr>
                <w:b/>
                <w:color w:val="000000"/>
                <w:sz w:val="24"/>
                <w:szCs w:val="24"/>
              </w:rPr>
            </w:pPr>
          </w:p>
        </w:tc>
        <w:tc>
          <w:tcPr>
            <w:tcW w:w="7555" w:type="dxa"/>
            <w:tcBorders>
              <w:top w:val="single" w:sz="4" w:space="0" w:color="000000"/>
              <w:bottom w:val="single" w:sz="4" w:space="0" w:color="000000"/>
            </w:tcBorders>
          </w:tcPr>
          <w:p w14:paraId="00000011" w14:textId="77777777" w:rsidR="0079413E" w:rsidRDefault="0079413E"/>
        </w:tc>
      </w:tr>
      <w:tr w:rsidR="0079413E" w14:paraId="26870981" w14:textId="77777777">
        <w:trPr>
          <w:trHeight w:val="432"/>
        </w:trPr>
        <w:tc>
          <w:tcPr>
            <w:tcW w:w="1805" w:type="dxa"/>
            <w:vAlign w:val="bottom"/>
          </w:tcPr>
          <w:p w14:paraId="00000012" w14:textId="77777777" w:rsidR="0079413E" w:rsidRDefault="0079413E">
            <w:pPr>
              <w:pBdr>
                <w:top w:val="nil"/>
                <w:left w:val="nil"/>
                <w:bottom w:val="nil"/>
                <w:right w:val="nil"/>
                <w:between w:val="nil"/>
              </w:pBdr>
              <w:jc w:val="right"/>
              <w:rPr>
                <w:b/>
                <w:color w:val="000000"/>
                <w:sz w:val="24"/>
                <w:szCs w:val="24"/>
              </w:rPr>
            </w:pPr>
          </w:p>
        </w:tc>
        <w:tc>
          <w:tcPr>
            <w:tcW w:w="7555" w:type="dxa"/>
            <w:tcBorders>
              <w:top w:val="single" w:sz="4" w:space="0" w:color="000000"/>
              <w:bottom w:val="single" w:sz="4" w:space="0" w:color="000000"/>
            </w:tcBorders>
            <w:vAlign w:val="bottom"/>
          </w:tcPr>
          <w:p w14:paraId="00000013" w14:textId="77777777" w:rsidR="0079413E" w:rsidRDefault="0079413E">
            <w:pPr>
              <w:pBdr>
                <w:top w:val="nil"/>
                <w:left w:val="nil"/>
                <w:bottom w:val="nil"/>
                <w:right w:val="nil"/>
                <w:between w:val="nil"/>
              </w:pBdr>
              <w:jc w:val="right"/>
              <w:rPr>
                <w:b/>
                <w:color w:val="000000"/>
                <w:sz w:val="24"/>
                <w:szCs w:val="24"/>
              </w:rPr>
            </w:pPr>
          </w:p>
        </w:tc>
      </w:tr>
    </w:tbl>
    <w:p w14:paraId="00000014" w14:textId="77777777" w:rsidR="0079413E" w:rsidRDefault="0079413E">
      <w:pPr>
        <w:pBdr>
          <w:top w:val="nil"/>
          <w:left w:val="nil"/>
          <w:bottom w:val="nil"/>
          <w:right w:val="nil"/>
          <w:between w:val="nil"/>
        </w:pBdr>
        <w:spacing w:after="0" w:line="240" w:lineRule="auto"/>
        <w:rPr>
          <w:color w:val="000000"/>
        </w:rPr>
      </w:pPr>
    </w:p>
    <w:p w14:paraId="00000015" w14:textId="77777777" w:rsidR="0079413E" w:rsidRDefault="0018758E">
      <w:pPr>
        <w:rPr>
          <w:sz w:val="24"/>
          <w:szCs w:val="24"/>
        </w:rPr>
      </w:pPr>
      <w:r>
        <w:rPr>
          <w:sz w:val="24"/>
          <w:szCs w:val="24"/>
        </w:rPr>
        <w:t>The work plan is organized around four strategic goals.  Please organize your activities under these goals; every goal may not be relevant to every Working Group in a given year.  The most important thing to consider in developing activities is selecting s</w:t>
      </w:r>
      <w:r>
        <w:rPr>
          <w:sz w:val="24"/>
          <w:szCs w:val="24"/>
        </w:rPr>
        <w:t xml:space="preserve">omething that is important to the members and worthy of committing your time and energy to move forward.    </w:t>
      </w:r>
      <w:r>
        <w:rPr>
          <w:noProof/>
        </w:rPr>
        <mc:AlternateContent>
          <mc:Choice Requires="wpg">
            <w:drawing>
              <wp:anchor distT="0" distB="0" distL="114300" distR="114300" simplePos="0" relativeHeight="251658240" behindDoc="0" locked="0" layoutInCell="1" hidden="0" allowOverlap="1" wp14:anchorId="7D546357" wp14:editId="2973ECA8">
                <wp:simplePos x="0" y="0"/>
                <wp:positionH relativeFrom="column">
                  <wp:posOffset>-12699</wp:posOffset>
                </wp:positionH>
                <wp:positionV relativeFrom="paragraph">
                  <wp:posOffset>939800</wp:posOffset>
                </wp:positionV>
                <wp:extent cx="5969000" cy="833120"/>
                <wp:effectExtent l="0" t="0" r="0" b="0"/>
                <wp:wrapNone/>
                <wp:docPr id="13" name="Rectangle 13"/>
                <wp:cNvGraphicFramePr/>
                <a:graphic xmlns:a="http://schemas.openxmlformats.org/drawingml/2006/main">
                  <a:graphicData uri="http://schemas.microsoft.com/office/word/2010/wordprocessingShape">
                    <wps:wsp>
                      <wps:cNvSpPr/>
                      <wps:spPr>
                        <a:xfrm>
                          <a:off x="2374200" y="3376140"/>
                          <a:ext cx="5943600" cy="807720"/>
                        </a:xfrm>
                        <a:prstGeom prst="rect">
                          <a:avLst/>
                        </a:prstGeom>
                        <a:solidFill>
                          <a:schemeClr val="accent4"/>
                        </a:solidFill>
                        <a:ln w="25400" cap="flat" cmpd="sng">
                          <a:solidFill>
                            <a:srgbClr val="5D4876"/>
                          </a:solidFill>
                          <a:prstDash val="solid"/>
                          <a:round/>
                          <a:headEnd type="none" w="sm" len="sm"/>
                          <a:tailEnd type="none" w="sm" len="sm"/>
                        </a:ln>
                      </wps:spPr>
                      <wps:txbx>
                        <w:txbxContent>
                          <w:p w14:paraId="4581457B" w14:textId="77777777" w:rsidR="0079413E" w:rsidRDefault="0018758E">
                            <w:pPr>
                              <w:spacing w:line="275" w:lineRule="auto"/>
                              <w:ind w:left="720"/>
                              <w:textDirection w:val="btLr"/>
                            </w:pPr>
                            <w:r>
                              <w:rPr>
                                <w:b/>
                                <w:color w:val="000000"/>
                                <w:sz w:val="24"/>
                                <w:u w:val="single"/>
                              </w:rPr>
                              <w:t>Goal 1</w:t>
                            </w:r>
                            <w:r>
                              <w:rPr>
                                <w:b/>
                                <w:color w:val="000000"/>
                                <w:sz w:val="24"/>
                              </w:rPr>
                              <w:tab/>
                              <w:t>Community Health Program Learning: Organizational process in place for converting program experience into trustworthy standards, strategie</w:t>
                            </w:r>
                            <w:r>
                              <w:rPr>
                                <w:b/>
                                <w:color w:val="000000"/>
                                <w:sz w:val="24"/>
                              </w:rPr>
                              <w:t>s, and practices to guide community-focused health approaches</w:t>
                            </w:r>
                            <w:r>
                              <w:rPr>
                                <w:b/>
                                <w:i/>
                                <w:color w:val="000000"/>
                                <w:sz w:val="24"/>
                              </w:rPr>
                              <w:t>)</w:t>
                            </w:r>
                            <w:r>
                              <w:rPr>
                                <w:b/>
                                <w:color w:val="000000"/>
                                <w:sz w:val="24"/>
                              </w:rPr>
                              <w:t>.</w:t>
                            </w:r>
                          </w:p>
                          <w:p w14:paraId="0B5356AE" w14:textId="77777777" w:rsidR="0079413E" w:rsidRDefault="0079413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5969000" cy="833120"/>
                <wp:effectExtent b="0" l="0" r="0" t="0"/>
                <wp:wrapNone/>
                <wp:docPr id="1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969000" cy="833120"/>
                        </a:xfrm>
                        <a:prstGeom prst="rect"/>
                        <a:ln/>
                      </pic:spPr>
                    </pic:pic>
                  </a:graphicData>
                </a:graphic>
              </wp:anchor>
            </w:drawing>
          </mc:Fallback>
        </mc:AlternateContent>
      </w:r>
    </w:p>
    <w:p w14:paraId="00000016" w14:textId="77777777" w:rsidR="0079413E" w:rsidRDefault="0079413E">
      <w:pPr>
        <w:ind w:left="720" w:hanging="720"/>
        <w:rPr>
          <w:b/>
          <w:sz w:val="24"/>
          <w:szCs w:val="24"/>
        </w:rPr>
      </w:pPr>
    </w:p>
    <w:p w14:paraId="00000017" w14:textId="77777777" w:rsidR="0079413E" w:rsidRDefault="0079413E">
      <w:pPr>
        <w:ind w:left="720" w:hanging="720"/>
        <w:rPr>
          <w:b/>
          <w:sz w:val="24"/>
          <w:szCs w:val="24"/>
        </w:rPr>
      </w:pPr>
    </w:p>
    <w:p w14:paraId="00000018" w14:textId="77777777" w:rsidR="0079413E" w:rsidRDefault="0079413E">
      <w:pPr>
        <w:rPr>
          <w:sz w:val="24"/>
          <w:szCs w:val="24"/>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25"/>
      </w:tblGrid>
      <w:tr w:rsidR="0079413E" w14:paraId="17310045" w14:textId="77777777" w:rsidTr="000C3C82">
        <w:trPr>
          <w:trHeight w:val="432"/>
        </w:trPr>
        <w:tc>
          <w:tcPr>
            <w:tcW w:w="1435" w:type="dxa"/>
            <w:vAlign w:val="center"/>
          </w:tcPr>
          <w:p w14:paraId="00000019" w14:textId="77777777" w:rsidR="0079413E" w:rsidRDefault="0018758E" w:rsidP="000C3C82">
            <w:pPr>
              <w:pBdr>
                <w:top w:val="nil"/>
                <w:left w:val="nil"/>
                <w:bottom w:val="nil"/>
                <w:right w:val="nil"/>
                <w:between w:val="nil"/>
              </w:pBdr>
              <w:rPr>
                <w:b/>
                <w:color w:val="000000"/>
              </w:rPr>
            </w:pPr>
            <w:r>
              <w:rPr>
                <w:b/>
                <w:color w:val="000000"/>
              </w:rPr>
              <w:t>Title:</w:t>
            </w:r>
          </w:p>
        </w:tc>
        <w:tc>
          <w:tcPr>
            <w:tcW w:w="7925" w:type="dxa"/>
            <w:vAlign w:val="center"/>
          </w:tcPr>
          <w:p w14:paraId="0000001A" w14:textId="77777777" w:rsidR="0079413E" w:rsidRDefault="0018758E" w:rsidP="000C3C82">
            <w:pPr>
              <w:pBdr>
                <w:top w:val="nil"/>
                <w:left w:val="nil"/>
                <w:bottom w:val="nil"/>
                <w:right w:val="nil"/>
                <w:between w:val="nil"/>
              </w:pBdr>
              <w:spacing w:after="200" w:line="276" w:lineRule="auto"/>
              <w:rPr>
                <w:b/>
                <w:color w:val="000000"/>
              </w:rPr>
            </w:pPr>
            <w:r>
              <w:rPr>
                <w:b/>
                <w:color w:val="000000"/>
              </w:rPr>
              <w:t xml:space="preserve">SBC Capacity Strengthening and Professional Development </w:t>
            </w:r>
          </w:p>
        </w:tc>
      </w:tr>
      <w:tr w:rsidR="0079413E" w14:paraId="4DE40D3D" w14:textId="77777777" w:rsidTr="000C3C82">
        <w:trPr>
          <w:trHeight w:val="432"/>
        </w:trPr>
        <w:tc>
          <w:tcPr>
            <w:tcW w:w="1435" w:type="dxa"/>
            <w:vAlign w:val="center"/>
          </w:tcPr>
          <w:p w14:paraId="0000001B" w14:textId="77777777" w:rsidR="0079413E" w:rsidRDefault="0018758E" w:rsidP="000C3C82">
            <w:pPr>
              <w:pBdr>
                <w:top w:val="nil"/>
                <w:left w:val="nil"/>
                <w:bottom w:val="nil"/>
                <w:right w:val="nil"/>
                <w:between w:val="nil"/>
              </w:pBdr>
              <w:rPr>
                <w:b/>
                <w:color w:val="000000"/>
              </w:rPr>
            </w:pPr>
            <w:r>
              <w:rPr>
                <w:b/>
                <w:color w:val="000000"/>
              </w:rPr>
              <w:t>Description:</w:t>
            </w:r>
          </w:p>
        </w:tc>
        <w:tc>
          <w:tcPr>
            <w:tcW w:w="7925" w:type="dxa"/>
            <w:vAlign w:val="center"/>
          </w:tcPr>
          <w:p w14:paraId="4B926CC2" w14:textId="77777777" w:rsidR="000C3C82" w:rsidRPr="000C3C82" w:rsidRDefault="0018758E" w:rsidP="000C3C82">
            <w:pPr>
              <w:pStyle w:val="ListParagraph"/>
              <w:numPr>
                <w:ilvl w:val="0"/>
                <w:numId w:val="7"/>
              </w:numPr>
              <w:pBdr>
                <w:top w:val="nil"/>
                <w:left w:val="nil"/>
                <w:bottom w:val="nil"/>
                <w:right w:val="nil"/>
                <w:between w:val="nil"/>
              </w:pBdr>
              <w:rPr>
                <w:bCs/>
                <w:color w:val="000000"/>
              </w:rPr>
            </w:pPr>
            <w:r w:rsidRPr="000C3C82">
              <w:rPr>
                <w:bCs/>
                <w:color w:val="000000"/>
              </w:rPr>
              <w:t>SBC Webinar Series</w:t>
            </w:r>
            <w:r w:rsidRPr="000C3C82">
              <w:rPr>
                <w:bCs/>
                <w:color w:val="000000"/>
              </w:rPr>
              <w:t xml:space="preserve">   </w:t>
            </w:r>
          </w:p>
          <w:p w14:paraId="54A746C4" w14:textId="77777777" w:rsidR="000C3C82" w:rsidRDefault="0018758E" w:rsidP="000C3C82">
            <w:pPr>
              <w:pStyle w:val="ListParagraph"/>
              <w:numPr>
                <w:ilvl w:val="0"/>
                <w:numId w:val="7"/>
              </w:numPr>
              <w:pBdr>
                <w:top w:val="nil"/>
                <w:left w:val="nil"/>
                <w:bottom w:val="nil"/>
                <w:right w:val="nil"/>
                <w:between w:val="nil"/>
              </w:pBdr>
              <w:rPr>
                <w:color w:val="000000"/>
              </w:rPr>
            </w:pPr>
            <w:r w:rsidRPr="000C3C82">
              <w:rPr>
                <w:bCs/>
                <w:color w:val="000000"/>
              </w:rPr>
              <w:t>Journal club</w:t>
            </w:r>
            <w:r w:rsidRPr="000C3C82">
              <w:rPr>
                <w:bCs/>
                <w:color w:val="000000"/>
              </w:rPr>
              <w:t xml:space="preserve"> (similar</w:t>
            </w:r>
            <w:r w:rsidRPr="000C3C82">
              <w:rPr>
                <w:color w:val="000000"/>
              </w:rPr>
              <w:t xml:space="preserve"> to book reviews from past years)</w:t>
            </w:r>
          </w:p>
          <w:p w14:paraId="00000020" w14:textId="09BA8C5B" w:rsidR="0079413E" w:rsidRPr="000C3C82" w:rsidRDefault="0018758E" w:rsidP="000C3C82">
            <w:pPr>
              <w:pStyle w:val="ListParagraph"/>
              <w:numPr>
                <w:ilvl w:val="0"/>
                <w:numId w:val="7"/>
              </w:numPr>
              <w:pBdr>
                <w:top w:val="nil"/>
                <w:left w:val="nil"/>
                <w:bottom w:val="nil"/>
                <w:right w:val="nil"/>
                <w:between w:val="nil"/>
              </w:pBdr>
              <w:rPr>
                <w:color w:val="000000"/>
              </w:rPr>
            </w:pPr>
            <w:r w:rsidRPr="000C3C82">
              <w:rPr>
                <w:color w:val="000000"/>
              </w:rPr>
              <w:t>Quarterly CORE Group SBC working group meeting sessions to address tough issues/learn from each other and to share knowledge and tools from both a theoretical and practical perspective</w:t>
            </w:r>
          </w:p>
        </w:tc>
      </w:tr>
      <w:tr w:rsidR="0079413E" w14:paraId="40DCC383" w14:textId="77777777" w:rsidTr="000C3C82">
        <w:trPr>
          <w:trHeight w:val="432"/>
        </w:trPr>
        <w:tc>
          <w:tcPr>
            <w:tcW w:w="1435" w:type="dxa"/>
            <w:vAlign w:val="center"/>
          </w:tcPr>
          <w:p w14:paraId="00000021" w14:textId="77777777" w:rsidR="0079413E" w:rsidRDefault="0018758E" w:rsidP="000C3C82">
            <w:pPr>
              <w:pBdr>
                <w:top w:val="nil"/>
                <w:left w:val="nil"/>
                <w:bottom w:val="nil"/>
                <w:right w:val="nil"/>
                <w:between w:val="nil"/>
              </w:pBdr>
              <w:rPr>
                <w:b/>
                <w:color w:val="000000"/>
              </w:rPr>
            </w:pPr>
            <w:r>
              <w:rPr>
                <w:b/>
                <w:color w:val="000000"/>
              </w:rPr>
              <w:t>Point Person:</w:t>
            </w:r>
          </w:p>
        </w:tc>
        <w:tc>
          <w:tcPr>
            <w:tcW w:w="7925" w:type="dxa"/>
            <w:vAlign w:val="center"/>
          </w:tcPr>
          <w:p w14:paraId="00000024" w14:textId="7DE2C377" w:rsidR="0079413E" w:rsidRDefault="0018758E" w:rsidP="000C3C82">
            <w:pPr>
              <w:pBdr>
                <w:top w:val="nil"/>
                <w:left w:val="nil"/>
                <w:bottom w:val="nil"/>
                <w:right w:val="nil"/>
                <w:between w:val="nil"/>
              </w:pBdr>
              <w:spacing w:after="200" w:line="276" w:lineRule="auto"/>
              <w:rPr>
                <w:color w:val="000000"/>
              </w:rPr>
            </w:pPr>
            <w:r>
              <w:rPr>
                <w:color w:val="000000"/>
              </w:rPr>
              <w:t>Erin Pfeiffer</w:t>
            </w:r>
            <w:r w:rsidR="000C3C82">
              <w:rPr>
                <w:color w:val="000000"/>
              </w:rPr>
              <w:t xml:space="preserve">, </w:t>
            </w:r>
            <w:r>
              <w:t xml:space="preserve">Paul </w:t>
            </w:r>
            <w:proofErr w:type="spellStart"/>
            <w:r>
              <w:t>Shetler</w:t>
            </w:r>
            <w:proofErr w:type="spellEnd"/>
            <w:r>
              <w:t xml:space="preserve"> Fast</w:t>
            </w:r>
            <w:r w:rsidR="000C3C82">
              <w:rPr>
                <w:color w:val="000000"/>
              </w:rPr>
              <w:t xml:space="preserve">, </w:t>
            </w:r>
            <w:r>
              <w:rPr>
                <w:color w:val="000000"/>
              </w:rPr>
              <w:t xml:space="preserve">Mary </w:t>
            </w:r>
            <w:proofErr w:type="spellStart"/>
            <w:r>
              <w:rPr>
                <w:color w:val="000000"/>
              </w:rPr>
              <w:t>DeCoster</w:t>
            </w:r>
            <w:proofErr w:type="spellEnd"/>
          </w:p>
        </w:tc>
      </w:tr>
      <w:tr w:rsidR="0079413E" w14:paraId="70455712" w14:textId="77777777" w:rsidTr="000C3C82">
        <w:trPr>
          <w:trHeight w:val="432"/>
        </w:trPr>
        <w:tc>
          <w:tcPr>
            <w:tcW w:w="1435" w:type="dxa"/>
            <w:vAlign w:val="center"/>
          </w:tcPr>
          <w:p w14:paraId="00000025" w14:textId="77777777" w:rsidR="0079413E" w:rsidRDefault="0018758E" w:rsidP="000C3C82">
            <w:pPr>
              <w:pBdr>
                <w:top w:val="nil"/>
                <w:left w:val="nil"/>
                <w:bottom w:val="nil"/>
                <w:right w:val="nil"/>
                <w:between w:val="nil"/>
              </w:pBdr>
              <w:rPr>
                <w:b/>
                <w:color w:val="000000"/>
              </w:rPr>
            </w:pPr>
            <w:r>
              <w:rPr>
                <w:b/>
                <w:color w:val="000000"/>
              </w:rPr>
              <w:t>Next Steps:</w:t>
            </w:r>
          </w:p>
        </w:tc>
        <w:tc>
          <w:tcPr>
            <w:tcW w:w="7925" w:type="dxa"/>
            <w:vAlign w:val="center"/>
          </w:tcPr>
          <w:p w14:paraId="00000026" w14:textId="09272B0D" w:rsidR="0079413E" w:rsidRPr="000C3C82" w:rsidRDefault="000C3C82" w:rsidP="000C3C82">
            <w:pPr>
              <w:pBdr>
                <w:top w:val="nil"/>
                <w:left w:val="nil"/>
                <w:bottom w:val="nil"/>
                <w:right w:val="nil"/>
                <w:between w:val="nil"/>
              </w:pBdr>
              <w:spacing w:after="200" w:line="276" w:lineRule="auto"/>
              <w:rPr>
                <w:bCs/>
                <w:color w:val="000000"/>
              </w:rPr>
            </w:pPr>
            <w:r>
              <w:rPr>
                <w:bCs/>
                <w:color w:val="000000"/>
              </w:rPr>
              <w:t xml:space="preserve">Ongoing </w:t>
            </w:r>
          </w:p>
        </w:tc>
      </w:tr>
      <w:tr w:rsidR="0079413E" w14:paraId="2F2A4F9E" w14:textId="77777777" w:rsidTr="000C3C82">
        <w:trPr>
          <w:trHeight w:val="432"/>
        </w:trPr>
        <w:tc>
          <w:tcPr>
            <w:tcW w:w="1435" w:type="dxa"/>
            <w:vAlign w:val="center"/>
          </w:tcPr>
          <w:p w14:paraId="00000027" w14:textId="77777777" w:rsidR="0079413E" w:rsidRDefault="0018758E" w:rsidP="000C3C82">
            <w:pPr>
              <w:pBdr>
                <w:top w:val="nil"/>
                <w:left w:val="nil"/>
                <w:bottom w:val="nil"/>
                <w:right w:val="nil"/>
                <w:between w:val="nil"/>
              </w:pBdr>
              <w:rPr>
                <w:b/>
                <w:color w:val="000000"/>
              </w:rPr>
            </w:pPr>
            <w:r>
              <w:rPr>
                <w:b/>
                <w:color w:val="000000"/>
              </w:rPr>
              <w:t>CORE Group Support:</w:t>
            </w:r>
          </w:p>
        </w:tc>
        <w:tc>
          <w:tcPr>
            <w:tcW w:w="7925" w:type="dxa"/>
            <w:vAlign w:val="center"/>
          </w:tcPr>
          <w:p w14:paraId="00000028" w14:textId="3052A086" w:rsidR="0079413E" w:rsidRDefault="0018758E" w:rsidP="000C3C82">
            <w:pPr>
              <w:pBdr>
                <w:top w:val="nil"/>
                <w:left w:val="nil"/>
                <w:bottom w:val="nil"/>
                <w:right w:val="nil"/>
                <w:between w:val="nil"/>
              </w:pBdr>
              <w:rPr>
                <w:color w:val="000000"/>
              </w:rPr>
            </w:pPr>
            <w:proofErr w:type="spellStart"/>
            <w:r>
              <w:rPr>
                <w:color w:val="000000"/>
              </w:rPr>
              <w:t>Avani</w:t>
            </w:r>
            <w:proofErr w:type="spellEnd"/>
            <w:r>
              <w:rPr>
                <w:color w:val="000000"/>
              </w:rPr>
              <w:t xml:space="preserve"> </w:t>
            </w:r>
            <w:proofErr w:type="spellStart"/>
            <w:r>
              <w:rPr>
                <w:color w:val="000000"/>
              </w:rPr>
              <w:t>Duggaraju</w:t>
            </w:r>
            <w:proofErr w:type="spellEnd"/>
            <w:r>
              <w:rPr>
                <w:color w:val="000000"/>
              </w:rPr>
              <w:t xml:space="preserve"> for additional technical support</w:t>
            </w:r>
            <w:r w:rsidR="000C3C82">
              <w:rPr>
                <w:color w:val="000000"/>
              </w:rPr>
              <w:t>.</w:t>
            </w:r>
          </w:p>
        </w:tc>
      </w:tr>
      <w:tr w:rsidR="0079413E" w14:paraId="053D2077" w14:textId="77777777" w:rsidTr="000C3C82">
        <w:trPr>
          <w:trHeight w:val="432"/>
        </w:trPr>
        <w:tc>
          <w:tcPr>
            <w:tcW w:w="1435" w:type="dxa"/>
            <w:vAlign w:val="center"/>
          </w:tcPr>
          <w:p w14:paraId="00000029" w14:textId="77777777" w:rsidR="0079413E" w:rsidRDefault="0018758E" w:rsidP="000C3C82">
            <w:pPr>
              <w:pBdr>
                <w:top w:val="nil"/>
                <w:left w:val="nil"/>
                <w:bottom w:val="nil"/>
                <w:right w:val="nil"/>
                <w:between w:val="nil"/>
              </w:pBdr>
              <w:rPr>
                <w:b/>
                <w:color w:val="000000"/>
              </w:rPr>
            </w:pPr>
            <w:r>
              <w:rPr>
                <w:b/>
                <w:color w:val="000000"/>
              </w:rPr>
              <w:lastRenderedPageBreak/>
              <w:t>Link to other WG’s:</w:t>
            </w:r>
          </w:p>
        </w:tc>
        <w:tc>
          <w:tcPr>
            <w:tcW w:w="7925" w:type="dxa"/>
            <w:vAlign w:val="center"/>
          </w:tcPr>
          <w:p w14:paraId="0000002A" w14:textId="77777777" w:rsidR="0079413E" w:rsidRDefault="0018758E" w:rsidP="000C3C82">
            <w:pPr>
              <w:pBdr>
                <w:top w:val="nil"/>
                <w:left w:val="nil"/>
                <w:bottom w:val="nil"/>
                <w:right w:val="nil"/>
                <w:between w:val="nil"/>
              </w:pBdr>
              <w:rPr>
                <w:b/>
                <w:color w:val="000000"/>
              </w:rPr>
            </w:pPr>
            <w:r>
              <w:rPr>
                <w:color w:val="000000"/>
              </w:rPr>
              <w:t>Open to all CORE Group members, potential collaboration with other WGs as appropriate</w:t>
            </w:r>
          </w:p>
        </w:tc>
      </w:tr>
    </w:tbl>
    <w:p w14:paraId="0000002B" w14:textId="77777777" w:rsidR="0079413E" w:rsidRDefault="0079413E">
      <w:pPr>
        <w:pBdr>
          <w:top w:val="nil"/>
          <w:left w:val="nil"/>
          <w:bottom w:val="nil"/>
          <w:right w:val="nil"/>
          <w:between w:val="nil"/>
        </w:pBdr>
        <w:spacing w:after="0" w:line="240" w:lineRule="auto"/>
        <w:rPr>
          <w:color w:val="000000"/>
        </w:rPr>
      </w:pPr>
    </w:p>
    <w:p w14:paraId="0000002C" w14:textId="77777777" w:rsidR="0079413E" w:rsidRDefault="0079413E">
      <w:pPr>
        <w:pBdr>
          <w:top w:val="nil"/>
          <w:left w:val="nil"/>
          <w:bottom w:val="nil"/>
          <w:right w:val="nil"/>
          <w:between w:val="nil"/>
        </w:pBdr>
        <w:spacing w:after="0" w:line="240" w:lineRule="auto"/>
        <w:rPr>
          <w:color w:val="00000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25"/>
      </w:tblGrid>
      <w:tr w:rsidR="0079413E" w14:paraId="76DBC3A9" w14:textId="77777777" w:rsidTr="000C3C82">
        <w:trPr>
          <w:trHeight w:val="432"/>
        </w:trPr>
        <w:tc>
          <w:tcPr>
            <w:tcW w:w="1435" w:type="dxa"/>
            <w:vAlign w:val="center"/>
          </w:tcPr>
          <w:sdt>
            <w:sdtPr>
              <w:tag w:val="goog_rdk_0"/>
              <w:id w:val="707148181"/>
            </w:sdtPr>
            <w:sdtEndPr/>
            <w:sdtContent>
              <w:p w14:paraId="0000002D" w14:textId="77777777" w:rsidR="0079413E" w:rsidRPr="004F11EB" w:rsidRDefault="0018758E">
                <w:pPr>
                  <w:pBdr>
                    <w:top w:val="nil"/>
                    <w:left w:val="nil"/>
                    <w:bottom w:val="nil"/>
                    <w:right w:val="nil"/>
                    <w:between w:val="nil"/>
                  </w:pBdr>
                </w:pPr>
                <w:r>
                  <w:rPr>
                    <w:b/>
                    <w:color w:val="000000"/>
                  </w:rPr>
                  <w:t>Title:</w:t>
                </w:r>
              </w:p>
            </w:sdtContent>
          </w:sdt>
        </w:tc>
        <w:tc>
          <w:tcPr>
            <w:tcW w:w="7925" w:type="dxa"/>
            <w:vAlign w:val="center"/>
          </w:tcPr>
          <w:p w14:paraId="0000002E" w14:textId="77777777" w:rsidR="0079413E" w:rsidRDefault="0018758E" w:rsidP="000C3C82">
            <w:pPr>
              <w:pBdr>
                <w:top w:val="nil"/>
                <w:left w:val="nil"/>
                <w:bottom w:val="nil"/>
                <w:right w:val="nil"/>
                <w:between w:val="nil"/>
              </w:pBdr>
              <w:rPr>
                <w:b/>
                <w:color w:val="000000"/>
              </w:rPr>
            </w:pPr>
            <w:r>
              <w:rPr>
                <w:b/>
                <w:color w:val="000000"/>
              </w:rPr>
              <w:t>Gender and Social Norms Capacity building</w:t>
            </w:r>
            <w:sdt>
              <w:sdtPr>
                <w:tag w:val="goog_rdk_1"/>
                <w:id w:val="1731493755"/>
              </w:sdtPr>
              <w:sdtEndPr/>
              <w:sdtContent>
                <w:r>
                  <w:rPr>
                    <w:b/>
                    <w:color w:val="000000"/>
                  </w:rPr>
                  <w:t>/strengthening</w:t>
                </w:r>
              </w:sdtContent>
            </w:sdt>
          </w:p>
        </w:tc>
      </w:tr>
      <w:tr w:rsidR="0079413E" w14:paraId="25FD1A20" w14:textId="77777777" w:rsidTr="000C3C82">
        <w:trPr>
          <w:trHeight w:val="432"/>
        </w:trPr>
        <w:sdt>
          <w:sdtPr>
            <w:tag w:val="goog_rdk_2"/>
            <w:id w:val="-1876610107"/>
          </w:sdtPr>
          <w:sdtEndPr/>
          <w:sdtContent>
            <w:tc>
              <w:tcPr>
                <w:tcW w:w="1435" w:type="dxa"/>
                <w:vAlign w:val="center"/>
              </w:tcPr>
              <w:sdt>
                <w:sdtPr>
                  <w:tag w:val="goog_rdk_3"/>
                  <w:id w:val="-807704900"/>
                </w:sdtPr>
                <w:sdtEndPr/>
                <w:sdtContent>
                  <w:p w14:paraId="0000002F" w14:textId="44F2CA05" w:rsidR="0079413E" w:rsidRPr="004F11EB" w:rsidRDefault="000C3C82">
                    <w:pPr>
                      <w:pBdr>
                        <w:top w:val="nil"/>
                        <w:left w:val="nil"/>
                        <w:bottom w:val="nil"/>
                        <w:right w:val="nil"/>
                        <w:between w:val="nil"/>
                      </w:pBdr>
                    </w:pPr>
                    <w:r>
                      <w:rPr>
                        <w:b/>
                        <w:color w:val="000000"/>
                      </w:rPr>
                      <w:t xml:space="preserve"> </w:t>
                    </w:r>
                    <w:r w:rsidR="0018758E">
                      <w:rPr>
                        <w:b/>
                        <w:color w:val="000000"/>
                      </w:rPr>
                      <w:t>Description:</w:t>
                    </w:r>
                  </w:p>
                </w:sdtContent>
              </w:sdt>
            </w:tc>
          </w:sdtContent>
        </w:sdt>
        <w:tc>
          <w:tcPr>
            <w:tcW w:w="7925" w:type="dxa"/>
            <w:vAlign w:val="center"/>
          </w:tcPr>
          <w:p w14:paraId="00000031" w14:textId="28B5227A" w:rsidR="0079413E" w:rsidRPr="002A178A" w:rsidRDefault="0018758E" w:rsidP="000C3C82">
            <w:pPr>
              <w:pStyle w:val="ListParagraph"/>
              <w:numPr>
                <w:ilvl w:val="0"/>
                <w:numId w:val="2"/>
              </w:numPr>
              <w:pBdr>
                <w:top w:val="nil"/>
                <w:left w:val="nil"/>
                <w:bottom w:val="nil"/>
                <w:right w:val="nil"/>
                <w:between w:val="nil"/>
              </w:pBdr>
              <w:rPr>
                <w:color w:val="000000"/>
              </w:rPr>
            </w:pPr>
            <w:r w:rsidRPr="002A178A">
              <w:rPr>
                <w:color w:val="000000"/>
              </w:rPr>
              <w:t>Promote increased capacity in norm change</w:t>
            </w:r>
            <w:sdt>
              <w:sdtPr>
                <w:tag w:val="goog_rdk_4"/>
                <w:id w:val="1293485221"/>
              </w:sdtPr>
              <w:sdtEndPr/>
              <w:sdtContent>
                <w:r w:rsidRPr="002A178A">
                  <w:rPr>
                    <w:color w:val="000000"/>
                  </w:rPr>
                  <w:t>, especially related to gender and social norms</w:t>
                </w:r>
              </w:sdtContent>
            </w:sdt>
            <w:r w:rsidRPr="002A178A">
              <w:rPr>
                <w:color w:val="000000"/>
              </w:rPr>
              <w:t xml:space="preserve"> within SBC.</w:t>
            </w:r>
          </w:p>
          <w:p w14:paraId="00000033" w14:textId="7D1E712D" w:rsidR="0079413E" w:rsidRPr="002A178A" w:rsidRDefault="0018758E" w:rsidP="000C3C82">
            <w:pPr>
              <w:pStyle w:val="ListParagraph"/>
              <w:numPr>
                <w:ilvl w:val="0"/>
                <w:numId w:val="2"/>
              </w:numPr>
              <w:pBdr>
                <w:top w:val="nil"/>
                <w:left w:val="nil"/>
                <w:bottom w:val="nil"/>
                <w:right w:val="nil"/>
                <w:between w:val="nil"/>
              </w:pBdr>
              <w:rPr>
                <w:color w:val="000000"/>
              </w:rPr>
            </w:pPr>
            <w:r w:rsidRPr="002A178A">
              <w:rPr>
                <w:color w:val="000000"/>
              </w:rPr>
              <w:t xml:space="preserve">Work with SBC members to </w:t>
            </w:r>
            <w:sdt>
              <w:sdtPr>
                <w:tag w:val="goog_rdk_5"/>
                <w:id w:val="1715547634"/>
                <w:showingPlcHdr/>
              </w:sdtPr>
              <w:sdtEndPr/>
              <w:sdtContent>
                <w:r w:rsidR="004F11EB">
                  <w:t xml:space="preserve">     </w:t>
                </w:r>
              </w:sdtContent>
            </w:sdt>
            <w:sdt>
              <w:sdtPr>
                <w:tag w:val="goog_rdk_6"/>
                <w:id w:val="-64577926"/>
              </w:sdtPr>
              <w:sdtEndPr/>
              <w:sdtContent>
                <w:r w:rsidRPr="002A178A">
                  <w:rPr>
                    <w:color w:val="000000"/>
                  </w:rPr>
                  <w:t>compile and share out existing tools and resources to share out on this area, and to re-circulate some of the work that has already been done</w:t>
                </w:r>
              </w:sdtContent>
            </w:sdt>
            <w:sdt>
              <w:sdtPr>
                <w:tag w:val="goog_rdk_7"/>
                <w:id w:val="232206199"/>
                <w:showingPlcHdr/>
              </w:sdtPr>
              <w:sdtEndPr/>
              <w:sdtContent>
                <w:r w:rsidR="004F11EB">
                  <w:t xml:space="preserve">     </w:t>
                </w:r>
              </w:sdtContent>
            </w:sdt>
            <w:r w:rsidRPr="002A178A">
              <w:rPr>
                <w:color w:val="000000"/>
              </w:rPr>
              <w:t>.</w:t>
            </w:r>
          </w:p>
          <w:p w14:paraId="00000035" w14:textId="39F89EEA" w:rsidR="0079413E" w:rsidRPr="002A178A" w:rsidRDefault="0018758E" w:rsidP="000C3C82">
            <w:pPr>
              <w:pStyle w:val="ListParagraph"/>
              <w:numPr>
                <w:ilvl w:val="0"/>
                <w:numId w:val="2"/>
              </w:numPr>
              <w:pBdr>
                <w:top w:val="nil"/>
                <w:left w:val="nil"/>
                <w:bottom w:val="nil"/>
                <w:right w:val="nil"/>
                <w:between w:val="nil"/>
              </w:pBdr>
              <w:rPr>
                <w:color w:val="000000"/>
              </w:rPr>
            </w:pPr>
            <w:sdt>
              <w:sdtPr>
                <w:tag w:val="goog_rdk_10"/>
                <w:id w:val="-310171857"/>
              </w:sdtPr>
              <w:sdtEndPr/>
              <w:sdtContent>
                <w:r w:rsidRPr="002A178A">
                  <w:rPr>
                    <w:color w:val="000000"/>
                  </w:rPr>
                  <w:t xml:space="preserve">Working group </w:t>
                </w:r>
                <w:r w:rsidRPr="002A178A">
                  <w:rPr>
                    <w:color w:val="000000"/>
                  </w:rPr>
                  <w:t>webinar, presentation, or virtual discussion on emerging work in the area</w:t>
                </w:r>
              </w:sdtContent>
            </w:sdt>
          </w:p>
          <w:sdt>
            <w:sdtPr>
              <w:tag w:val="goog_rdk_15"/>
              <w:id w:val="1886292192"/>
            </w:sdtPr>
            <w:sdtEndPr/>
            <w:sdtContent>
              <w:p w14:paraId="00000037" w14:textId="10889E24" w:rsidR="0079413E" w:rsidRPr="000C3C82" w:rsidRDefault="0018758E" w:rsidP="000C3C82">
                <w:pPr>
                  <w:pStyle w:val="ListParagraph"/>
                  <w:numPr>
                    <w:ilvl w:val="0"/>
                    <w:numId w:val="2"/>
                  </w:numPr>
                  <w:pBdr>
                    <w:top w:val="nil"/>
                    <w:left w:val="nil"/>
                    <w:bottom w:val="nil"/>
                    <w:right w:val="nil"/>
                    <w:between w:val="nil"/>
                  </w:pBdr>
                  <w:rPr>
                    <w:color w:val="000000"/>
                  </w:rPr>
                </w:pPr>
                <w:sdt>
                  <w:sdtPr>
                    <w:tag w:val="goog_rdk_14"/>
                    <w:id w:val="226042460"/>
                  </w:sdtPr>
                  <w:sdtEndPr/>
                  <w:sdtContent>
                    <w:r w:rsidRPr="002A178A">
                      <w:rPr>
                        <w:color w:val="000000"/>
                      </w:rPr>
                      <w:t>Collaboration with USAID Advancing Nutrition and Passages Project – Webinar or virtual session on social norms (see above also)</w:t>
                    </w:r>
                  </w:sdtContent>
                </w:sdt>
              </w:p>
            </w:sdtContent>
          </w:sdt>
        </w:tc>
      </w:tr>
      <w:tr w:rsidR="0079413E" w14:paraId="7448429F" w14:textId="77777777" w:rsidTr="000C3C82">
        <w:trPr>
          <w:trHeight w:val="432"/>
        </w:trPr>
        <w:tc>
          <w:tcPr>
            <w:tcW w:w="1435" w:type="dxa"/>
            <w:vAlign w:val="center"/>
          </w:tcPr>
          <w:sdt>
            <w:sdtPr>
              <w:tag w:val="goog_rdk_16"/>
              <w:id w:val="-205569203"/>
            </w:sdtPr>
            <w:sdtEndPr/>
            <w:sdtContent>
              <w:p w14:paraId="00000038" w14:textId="77777777" w:rsidR="0079413E" w:rsidRPr="004F11EB" w:rsidRDefault="0018758E">
                <w:pPr>
                  <w:pBdr>
                    <w:top w:val="nil"/>
                    <w:left w:val="nil"/>
                    <w:bottom w:val="nil"/>
                    <w:right w:val="nil"/>
                    <w:between w:val="nil"/>
                  </w:pBdr>
                </w:pPr>
                <w:r>
                  <w:rPr>
                    <w:b/>
                    <w:color w:val="000000"/>
                  </w:rPr>
                  <w:t>Point Person:</w:t>
                </w:r>
              </w:p>
            </w:sdtContent>
          </w:sdt>
        </w:tc>
        <w:tc>
          <w:tcPr>
            <w:tcW w:w="7925" w:type="dxa"/>
            <w:vAlign w:val="center"/>
          </w:tcPr>
          <w:p w14:paraId="00000039" w14:textId="45D807B1" w:rsidR="0079413E" w:rsidRDefault="0031779B" w:rsidP="000C3C82">
            <w:pPr>
              <w:pBdr>
                <w:top w:val="nil"/>
                <w:left w:val="nil"/>
                <w:bottom w:val="nil"/>
                <w:right w:val="nil"/>
                <w:between w:val="nil"/>
              </w:pBdr>
              <w:rPr>
                <w:color w:val="000000"/>
              </w:rPr>
            </w:pPr>
            <w:r>
              <w:rPr>
                <w:color w:val="000000"/>
              </w:rPr>
              <w:t xml:space="preserve">Elizabeth Long, Sarah </w:t>
            </w:r>
            <w:proofErr w:type="spellStart"/>
            <w:r>
              <w:rPr>
                <w:color w:val="000000"/>
              </w:rPr>
              <w:t>Sahlaney</w:t>
            </w:r>
            <w:proofErr w:type="spellEnd"/>
            <w:r>
              <w:rPr>
                <w:color w:val="000000"/>
              </w:rPr>
              <w:t xml:space="preserve">, </w:t>
            </w:r>
            <w:r w:rsidR="0018758E">
              <w:rPr>
                <w:color w:val="000000"/>
              </w:rPr>
              <w:t xml:space="preserve">Susan </w:t>
            </w:r>
            <w:proofErr w:type="spellStart"/>
            <w:r w:rsidR="0018758E">
              <w:rPr>
                <w:color w:val="000000"/>
              </w:rPr>
              <w:t>Igras</w:t>
            </w:r>
            <w:proofErr w:type="spellEnd"/>
            <w:sdt>
              <w:sdtPr>
                <w:tag w:val="goog_rdk_17"/>
                <w:id w:val="748150084"/>
              </w:sdtPr>
              <w:sdtEndPr/>
              <w:sdtContent>
                <w:r w:rsidR="0018758E">
                  <w:rPr>
                    <w:color w:val="000000"/>
                  </w:rPr>
                  <w:t xml:space="preserve">, </w:t>
                </w:r>
                <w:proofErr w:type="spellStart"/>
                <w:r w:rsidR="0018758E">
                  <w:rPr>
                    <w:color w:val="000000"/>
                  </w:rPr>
                  <w:t>Armelle</w:t>
                </w:r>
                <w:proofErr w:type="spellEnd"/>
                <w:r w:rsidR="0018758E">
                  <w:rPr>
                    <w:color w:val="000000"/>
                  </w:rPr>
                  <w:t xml:space="preserve"> Sacher, Lisa Sherburne</w:t>
                </w:r>
              </w:sdtContent>
            </w:sdt>
          </w:p>
        </w:tc>
      </w:tr>
      <w:tr w:rsidR="0079413E" w14:paraId="15A21A21" w14:textId="77777777" w:rsidTr="000C3C82">
        <w:trPr>
          <w:trHeight w:val="432"/>
        </w:trPr>
        <w:tc>
          <w:tcPr>
            <w:tcW w:w="1435" w:type="dxa"/>
            <w:vAlign w:val="center"/>
          </w:tcPr>
          <w:sdt>
            <w:sdtPr>
              <w:tag w:val="goog_rdk_18"/>
              <w:id w:val="643933432"/>
            </w:sdtPr>
            <w:sdtEndPr/>
            <w:sdtContent>
              <w:p w14:paraId="0000003A" w14:textId="77777777" w:rsidR="0079413E" w:rsidRPr="004F11EB" w:rsidRDefault="0018758E">
                <w:pPr>
                  <w:pBdr>
                    <w:top w:val="nil"/>
                    <w:left w:val="nil"/>
                    <w:bottom w:val="nil"/>
                    <w:right w:val="nil"/>
                    <w:between w:val="nil"/>
                  </w:pBdr>
                </w:pPr>
                <w:r>
                  <w:rPr>
                    <w:b/>
                    <w:color w:val="000000"/>
                  </w:rPr>
                  <w:t>Next Steps:</w:t>
                </w:r>
              </w:p>
            </w:sdtContent>
          </w:sdt>
        </w:tc>
        <w:tc>
          <w:tcPr>
            <w:tcW w:w="7925" w:type="dxa"/>
            <w:vAlign w:val="center"/>
          </w:tcPr>
          <w:p w14:paraId="0000003B" w14:textId="52C34E08" w:rsidR="0079413E" w:rsidRDefault="0018758E" w:rsidP="000C3C82">
            <w:pPr>
              <w:pBdr>
                <w:top w:val="nil"/>
                <w:left w:val="nil"/>
                <w:bottom w:val="nil"/>
                <w:right w:val="nil"/>
                <w:between w:val="nil"/>
              </w:pBdr>
              <w:rPr>
                <w:color w:val="000000"/>
              </w:rPr>
            </w:pPr>
            <w:sdt>
              <w:sdtPr>
                <w:tag w:val="goog_rdk_21"/>
                <w:id w:val="1182937651"/>
              </w:sdtPr>
              <w:sdtEndPr/>
              <w:sdtContent>
                <w:r>
                  <w:rPr>
                    <w:color w:val="000000"/>
                  </w:rPr>
                  <w:t>Set format and date for webinar/learning session</w:t>
                </w:r>
                <w:r w:rsidR="0031779B">
                  <w:rPr>
                    <w:color w:val="000000"/>
                  </w:rPr>
                  <w:t>.</w:t>
                </w:r>
              </w:sdtContent>
            </w:sdt>
          </w:p>
        </w:tc>
      </w:tr>
      <w:tr w:rsidR="0079413E" w14:paraId="7946A5DC" w14:textId="77777777" w:rsidTr="000C3C82">
        <w:trPr>
          <w:trHeight w:val="432"/>
        </w:trPr>
        <w:tc>
          <w:tcPr>
            <w:tcW w:w="1435" w:type="dxa"/>
            <w:vAlign w:val="center"/>
          </w:tcPr>
          <w:sdt>
            <w:sdtPr>
              <w:tag w:val="goog_rdk_22"/>
              <w:id w:val="228737436"/>
            </w:sdtPr>
            <w:sdtEndPr/>
            <w:sdtContent>
              <w:p w14:paraId="0000003C" w14:textId="77777777" w:rsidR="0079413E" w:rsidRPr="004F11EB" w:rsidRDefault="0018758E">
                <w:pPr>
                  <w:pBdr>
                    <w:top w:val="nil"/>
                    <w:left w:val="nil"/>
                    <w:bottom w:val="nil"/>
                    <w:right w:val="nil"/>
                    <w:between w:val="nil"/>
                  </w:pBdr>
                </w:pPr>
                <w:r>
                  <w:rPr>
                    <w:b/>
                    <w:color w:val="000000"/>
                  </w:rPr>
                  <w:t>CORE Group Support:</w:t>
                </w:r>
              </w:p>
            </w:sdtContent>
          </w:sdt>
        </w:tc>
        <w:tc>
          <w:tcPr>
            <w:tcW w:w="7925" w:type="dxa"/>
            <w:vAlign w:val="center"/>
          </w:tcPr>
          <w:p w14:paraId="0000003D" w14:textId="343269A3" w:rsidR="0079413E" w:rsidRDefault="0079413E" w:rsidP="000C3C82">
            <w:pPr>
              <w:pBdr>
                <w:top w:val="nil"/>
                <w:left w:val="nil"/>
                <w:bottom w:val="nil"/>
                <w:right w:val="nil"/>
                <w:between w:val="nil"/>
              </w:pBdr>
              <w:rPr>
                <w:color w:val="000000"/>
              </w:rPr>
            </w:pPr>
          </w:p>
        </w:tc>
      </w:tr>
      <w:tr w:rsidR="0079413E" w14:paraId="1D60FBB8" w14:textId="77777777" w:rsidTr="000C3C82">
        <w:trPr>
          <w:trHeight w:val="432"/>
        </w:trPr>
        <w:tc>
          <w:tcPr>
            <w:tcW w:w="1435" w:type="dxa"/>
            <w:vAlign w:val="center"/>
          </w:tcPr>
          <w:sdt>
            <w:sdtPr>
              <w:tag w:val="goog_rdk_25"/>
              <w:id w:val="1286312360"/>
            </w:sdtPr>
            <w:sdtEndPr/>
            <w:sdtContent>
              <w:p w14:paraId="0000003E" w14:textId="77777777" w:rsidR="0079413E" w:rsidRPr="004F11EB" w:rsidRDefault="0018758E">
                <w:pPr>
                  <w:pBdr>
                    <w:top w:val="nil"/>
                    <w:left w:val="nil"/>
                    <w:bottom w:val="nil"/>
                    <w:right w:val="nil"/>
                    <w:between w:val="nil"/>
                  </w:pBdr>
                </w:pPr>
                <w:r>
                  <w:rPr>
                    <w:b/>
                    <w:color w:val="000000"/>
                  </w:rPr>
                  <w:t>Link to other WG’s:</w:t>
                </w:r>
              </w:p>
            </w:sdtContent>
          </w:sdt>
        </w:tc>
        <w:tc>
          <w:tcPr>
            <w:tcW w:w="7925" w:type="dxa"/>
            <w:vAlign w:val="center"/>
          </w:tcPr>
          <w:p w14:paraId="0000003F" w14:textId="7C364BD7" w:rsidR="0079413E" w:rsidRDefault="0018758E" w:rsidP="000C3C82">
            <w:pPr>
              <w:pBdr>
                <w:top w:val="nil"/>
                <w:left w:val="nil"/>
                <w:bottom w:val="nil"/>
                <w:right w:val="nil"/>
                <w:between w:val="nil"/>
              </w:pBdr>
              <w:rPr>
                <w:b/>
                <w:color w:val="000000"/>
              </w:rPr>
            </w:pPr>
            <w:r>
              <w:rPr>
                <w:color w:val="000000"/>
              </w:rPr>
              <w:t>Open to all CORE Group members, potential collaboration with other WGs</w:t>
            </w:r>
            <w:sdt>
              <w:sdtPr>
                <w:tag w:val="goog_rdk_26"/>
                <w:id w:val="1088659181"/>
                <w:showingPlcHdr/>
              </w:sdtPr>
              <w:sdtEndPr/>
              <w:sdtContent>
                <w:r w:rsidR="004F11EB">
                  <w:t xml:space="preserve">     </w:t>
                </w:r>
              </w:sdtContent>
            </w:sdt>
          </w:p>
        </w:tc>
      </w:tr>
    </w:tbl>
    <w:p w14:paraId="00000040" w14:textId="77777777" w:rsidR="0079413E" w:rsidRDefault="0079413E">
      <w:pPr>
        <w:spacing w:after="0" w:line="240" w:lineRule="auto"/>
      </w:pPr>
    </w:p>
    <w:tbl>
      <w:tblPr>
        <w:tblStyle w:val="a2"/>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7920"/>
      </w:tblGrid>
      <w:tr w:rsidR="0079413E" w14:paraId="2CA57EE9" w14:textId="77777777" w:rsidTr="000C3C82">
        <w:trPr>
          <w:trHeight w:val="432"/>
        </w:trPr>
        <w:tc>
          <w:tcPr>
            <w:tcW w:w="1440" w:type="dxa"/>
          </w:tcPr>
          <w:p w14:paraId="00000041" w14:textId="77777777" w:rsidR="0079413E" w:rsidRDefault="0018758E">
            <w:pPr>
              <w:pBdr>
                <w:top w:val="nil"/>
                <w:left w:val="nil"/>
                <w:bottom w:val="nil"/>
                <w:right w:val="nil"/>
                <w:between w:val="nil"/>
              </w:pBdr>
              <w:rPr>
                <w:b/>
                <w:color w:val="000000"/>
              </w:rPr>
            </w:pPr>
            <w:r>
              <w:rPr>
                <w:b/>
                <w:color w:val="000000"/>
              </w:rPr>
              <w:t>Title:</w:t>
            </w:r>
          </w:p>
        </w:tc>
        <w:tc>
          <w:tcPr>
            <w:tcW w:w="7920" w:type="dxa"/>
            <w:vAlign w:val="center"/>
          </w:tcPr>
          <w:p w14:paraId="00000042" w14:textId="77777777" w:rsidR="0079413E" w:rsidRDefault="0018758E" w:rsidP="000C3C82">
            <w:pPr>
              <w:pBdr>
                <w:top w:val="nil"/>
                <w:left w:val="nil"/>
                <w:bottom w:val="nil"/>
                <w:right w:val="nil"/>
                <w:between w:val="nil"/>
              </w:pBdr>
              <w:rPr>
                <w:b/>
                <w:color w:val="000000"/>
              </w:rPr>
            </w:pPr>
            <w:r>
              <w:rPr>
                <w:b/>
                <w:color w:val="000000"/>
              </w:rPr>
              <w:t xml:space="preserve">SBC Best Practices in response to </w:t>
            </w:r>
            <w:r>
              <w:rPr>
                <w:b/>
              </w:rPr>
              <w:t>COVID</w:t>
            </w:r>
            <w:r>
              <w:rPr>
                <w:b/>
                <w:color w:val="000000"/>
              </w:rPr>
              <w:t>-19</w:t>
            </w:r>
          </w:p>
        </w:tc>
      </w:tr>
      <w:tr w:rsidR="0079413E" w14:paraId="64028BE8" w14:textId="77777777" w:rsidTr="000C3C82">
        <w:trPr>
          <w:trHeight w:val="432"/>
        </w:trPr>
        <w:tc>
          <w:tcPr>
            <w:tcW w:w="1440" w:type="dxa"/>
            <w:vAlign w:val="center"/>
          </w:tcPr>
          <w:p w14:paraId="00000043" w14:textId="77777777" w:rsidR="0079413E" w:rsidRDefault="0018758E" w:rsidP="002A178A">
            <w:pPr>
              <w:pBdr>
                <w:top w:val="nil"/>
                <w:left w:val="nil"/>
                <w:bottom w:val="nil"/>
                <w:right w:val="nil"/>
                <w:between w:val="nil"/>
              </w:pBdr>
              <w:rPr>
                <w:b/>
                <w:color w:val="000000"/>
              </w:rPr>
            </w:pPr>
            <w:r>
              <w:rPr>
                <w:b/>
                <w:color w:val="000000"/>
              </w:rPr>
              <w:t>Description:</w:t>
            </w:r>
          </w:p>
        </w:tc>
        <w:tc>
          <w:tcPr>
            <w:tcW w:w="7920" w:type="dxa"/>
            <w:vAlign w:val="center"/>
          </w:tcPr>
          <w:p w14:paraId="00000045" w14:textId="0A0D0D4D" w:rsidR="0079413E" w:rsidRPr="002A178A" w:rsidRDefault="0018758E" w:rsidP="000C3C82">
            <w:pPr>
              <w:pStyle w:val="ListParagraph"/>
              <w:numPr>
                <w:ilvl w:val="0"/>
                <w:numId w:val="3"/>
              </w:numPr>
              <w:pBdr>
                <w:top w:val="nil"/>
                <w:left w:val="nil"/>
                <w:bottom w:val="nil"/>
                <w:right w:val="nil"/>
                <w:between w:val="nil"/>
              </w:pBdr>
              <w:rPr>
                <w:color w:val="000000"/>
              </w:rPr>
            </w:pPr>
            <w:r w:rsidRPr="002A178A">
              <w:rPr>
                <w:color w:val="000000"/>
              </w:rPr>
              <w:t>Set of resources, either via webinar/discussion/training or shared via written guidance, on using SBC best practices in virtual delivery methods</w:t>
            </w:r>
          </w:p>
          <w:p w14:paraId="00000046" w14:textId="57D19CD4" w:rsidR="0079413E" w:rsidRPr="002A178A" w:rsidRDefault="0018758E" w:rsidP="000C3C82">
            <w:pPr>
              <w:pStyle w:val="ListParagraph"/>
              <w:numPr>
                <w:ilvl w:val="0"/>
                <w:numId w:val="3"/>
              </w:numPr>
              <w:pBdr>
                <w:top w:val="nil"/>
                <w:left w:val="nil"/>
                <w:bottom w:val="nil"/>
                <w:right w:val="nil"/>
                <w:between w:val="nil"/>
              </w:pBdr>
              <w:rPr>
                <w:color w:val="000000"/>
              </w:rPr>
            </w:pPr>
            <w:r w:rsidRPr="002A178A">
              <w:rPr>
                <w:color w:val="000000"/>
              </w:rPr>
              <w:t>Work with SBC members to develop, identify, or share out a set of best practices and resources</w:t>
            </w:r>
          </w:p>
          <w:p w14:paraId="00000047" w14:textId="77777777" w:rsidR="0079413E" w:rsidRDefault="0079413E" w:rsidP="000C3C82">
            <w:pPr>
              <w:pBdr>
                <w:top w:val="nil"/>
                <w:left w:val="nil"/>
                <w:bottom w:val="nil"/>
                <w:right w:val="nil"/>
                <w:between w:val="nil"/>
              </w:pBdr>
              <w:rPr>
                <w:b/>
                <w:color w:val="000000"/>
              </w:rPr>
            </w:pPr>
          </w:p>
        </w:tc>
      </w:tr>
      <w:tr w:rsidR="0079413E" w14:paraId="7948C3DF" w14:textId="77777777" w:rsidTr="000C3C82">
        <w:trPr>
          <w:trHeight w:val="432"/>
        </w:trPr>
        <w:tc>
          <w:tcPr>
            <w:tcW w:w="1440" w:type="dxa"/>
          </w:tcPr>
          <w:p w14:paraId="00000048" w14:textId="77777777" w:rsidR="0079413E" w:rsidRDefault="0018758E">
            <w:pPr>
              <w:pBdr>
                <w:top w:val="nil"/>
                <w:left w:val="nil"/>
                <w:bottom w:val="nil"/>
                <w:right w:val="nil"/>
                <w:between w:val="nil"/>
              </w:pBdr>
              <w:rPr>
                <w:b/>
                <w:color w:val="000000"/>
              </w:rPr>
            </w:pPr>
            <w:r>
              <w:rPr>
                <w:b/>
                <w:color w:val="000000"/>
              </w:rPr>
              <w:t>Point Person</w:t>
            </w:r>
            <w:r>
              <w:rPr>
                <w:b/>
                <w:color w:val="000000"/>
              </w:rPr>
              <w:t>:</w:t>
            </w:r>
          </w:p>
        </w:tc>
        <w:tc>
          <w:tcPr>
            <w:tcW w:w="7920" w:type="dxa"/>
            <w:vAlign w:val="center"/>
          </w:tcPr>
          <w:p w14:paraId="00000049" w14:textId="651CEE77" w:rsidR="0079413E" w:rsidRDefault="0018758E" w:rsidP="000C3C82">
            <w:pPr>
              <w:pBdr>
                <w:top w:val="nil"/>
                <w:left w:val="nil"/>
                <w:bottom w:val="nil"/>
                <w:right w:val="nil"/>
                <w:between w:val="nil"/>
              </w:pBdr>
              <w:spacing w:after="200" w:line="276" w:lineRule="auto"/>
              <w:rPr>
                <w:color w:val="000000"/>
              </w:rPr>
            </w:pPr>
            <w:r w:rsidRPr="000C3C82">
              <w:rPr>
                <w:bCs/>
                <w:color w:val="000000"/>
              </w:rPr>
              <w:t>Elizabeth Long</w:t>
            </w:r>
            <w:r w:rsidR="002A178A" w:rsidRPr="000C3C82">
              <w:rPr>
                <w:bCs/>
                <w:color w:val="000000"/>
              </w:rPr>
              <w:t>,</w:t>
            </w:r>
            <w:r>
              <w:rPr>
                <w:b/>
              </w:rPr>
              <w:t xml:space="preserve"> </w:t>
            </w:r>
            <w:r>
              <w:t xml:space="preserve">Sarah </w:t>
            </w:r>
            <w:proofErr w:type="spellStart"/>
            <w:r>
              <w:t>Sahlaney</w:t>
            </w:r>
            <w:proofErr w:type="spellEnd"/>
          </w:p>
        </w:tc>
      </w:tr>
      <w:tr w:rsidR="0079413E" w14:paraId="51A5C08A" w14:textId="77777777" w:rsidTr="000C3C82">
        <w:trPr>
          <w:trHeight w:val="432"/>
        </w:trPr>
        <w:tc>
          <w:tcPr>
            <w:tcW w:w="1440" w:type="dxa"/>
            <w:vAlign w:val="center"/>
          </w:tcPr>
          <w:p w14:paraId="0000004A" w14:textId="77777777" w:rsidR="0079413E" w:rsidRDefault="0018758E" w:rsidP="000C3C82">
            <w:pPr>
              <w:pBdr>
                <w:top w:val="nil"/>
                <w:left w:val="nil"/>
                <w:bottom w:val="nil"/>
                <w:right w:val="nil"/>
                <w:between w:val="nil"/>
              </w:pBdr>
              <w:rPr>
                <w:b/>
                <w:color w:val="000000"/>
              </w:rPr>
            </w:pPr>
            <w:r>
              <w:rPr>
                <w:b/>
                <w:color w:val="000000"/>
              </w:rPr>
              <w:t>Next Steps:</w:t>
            </w:r>
          </w:p>
        </w:tc>
        <w:tc>
          <w:tcPr>
            <w:tcW w:w="7920" w:type="dxa"/>
            <w:vAlign w:val="center"/>
          </w:tcPr>
          <w:sdt>
            <w:sdtPr>
              <w:tag w:val="goog_rdk_33"/>
              <w:id w:val="1375576419"/>
            </w:sdtPr>
            <w:sdtEndPr/>
            <w:sdtContent>
              <w:p w14:paraId="0000004B" w14:textId="232C0BC0" w:rsidR="0079413E" w:rsidRPr="004F11EB" w:rsidRDefault="0018758E" w:rsidP="000C3C82">
                <w:pPr>
                  <w:pBdr>
                    <w:top w:val="nil"/>
                    <w:left w:val="nil"/>
                    <w:bottom w:val="nil"/>
                    <w:right w:val="nil"/>
                    <w:between w:val="nil"/>
                  </w:pBdr>
                  <w:spacing w:after="200" w:line="276" w:lineRule="auto"/>
                  <w:rPr>
                    <w:color w:val="000000"/>
                  </w:rPr>
                </w:pPr>
                <w:sdt>
                  <w:sdtPr>
                    <w:tag w:val="goog_rdk_30"/>
                    <w:id w:val="-886718667"/>
                  </w:sdtPr>
                  <w:sdtEndPr/>
                  <w:sdtContent>
                    <w:sdt>
                      <w:sdtPr>
                        <w:tag w:val="goog_rdk_31"/>
                        <w:id w:val="-283272561"/>
                      </w:sdtPr>
                      <w:sdtEndPr/>
                      <w:sdtContent>
                        <w:r w:rsidRPr="004F11EB">
                          <w:rPr>
                            <w:color w:val="000000"/>
                          </w:rPr>
                          <w:t>Will draft email to go to members</w:t>
                        </w:r>
                        <w:r w:rsidR="000C3C82">
                          <w:rPr>
                            <w:color w:val="000000"/>
                          </w:rPr>
                          <w:t xml:space="preserve"> for follow-up actions</w:t>
                        </w:r>
                      </w:sdtContent>
                    </w:sdt>
                  </w:sdtContent>
                </w:sdt>
                <w:sdt>
                  <w:sdtPr>
                    <w:tag w:val="goog_rdk_32"/>
                    <w:id w:val="-893888625"/>
                    <w:showingPlcHdr/>
                  </w:sdtPr>
                  <w:sdtEndPr/>
                  <w:sdtContent>
                    <w:r w:rsidR="002A178A">
                      <w:t xml:space="preserve">     </w:t>
                    </w:r>
                  </w:sdtContent>
                </w:sdt>
              </w:p>
            </w:sdtContent>
          </w:sdt>
        </w:tc>
      </w:tr>
      <w:tr w:rsidR="0079413E" w14:paraId="5ED842F3" w14:textId="77777777" w:rsidTr="000C3C82">
        <w:trPr>
          <w:trHeight w:val="432"/>
        </w:trPr>
        <w:tc>
          <w:tcPr>
            <w:tcW w:w="1440" w:type="dxa"/>
          </w:tcPr>
          <w:p w14:paraId="0000004C" w14:textId="77777777" w:rsidR="0079413E" w:rsidRDefault="0018758E">
            <w:pPr>
              <w:pBdr>
                <w:top w:val="nil"/>
                <w:left w:val="nil"/>
                <w:bottom w:val="nil"/>
                <w:right w:val="nil"/>
                <w:between w:val="nil"/>
              </w:pBdr>
              <w:rPr>
                <w:b/>
                <w:color w:val="000000"/>
              </w:rPr>
            </w:pPr>
            <w:r>
              <w:rPr>
                <w:b/>
                <w:color w:val="000000"/>
              </w:rPr>
              <w:t>CORE Group Support:</w:t>
            </w:r>
          </w:p>
        </w:tc>
        <w:tc>
          <w:tcPr>
            <w:tcW w:w="7920" w:type="dxa"/>
            <w:vAlign w:val="center"/>
          </w:tcPr>
          <w:p w14:paraId="0000004D" w14:textId="77777777" w:rsidR="0079413E" w:rsidRDefault="0018758E" w:rsidP="000C3C82">
            <w:pPr>
              <w:pBdr>
                <w:top w:val="nil"/>
                <w:left w:val="nil"/>
                <w:bottom w:val="nil"/>
                <w:right w:val="nil"/>
                <w:between w:val="nil"/>
              </w:pBdr>
              <w:rPr>
                <w:color w:val="000000"/>
              </w:rPr>
            </w:pPr>
            <w:proofErr w:type="spellStart"/>
            <w:r>
              <w:rPr>
                <w:color w:val="000000"/>
              </w:rPr>
              <w:t>Avani</w:t>
            </w:r>
            <w:proofErr w:type="spellEnd"/>
            <w:r>
              <w:rPr>
                <w:color w:val="000000"/>
              </w:rPr>
              <w:t xml:space="preserve"> </w:t>
            </w:r>
            <w:proofErr w:type="spellStart"/>
            <w:r>
              <w:rPr>
                <w:color w:val="000000"/>
              </w:rPr>
              <w:t>Duggaraju</w:t>
            </w:r>
            <w:proofErr w:type="spellEnd"/>
            <w:r>
              <w:rPr>
                <w:color w:val="000000"/>
              </w:rPr>
              <w:t xml:space="preserve"> for additional technical support</w:t>
            </w:r>
          </w:p>
        </w:tc>
      </w:tr>
      <w:tr w:rsidR="0079413E" w14:paraId="298D55CC" w14:textId="77777777" w:rsidTr="000C3C82">
        <w:trPr>
          <w:trHeight w:val="432"/>
        </w:trPr>
        <w:tc>
          <w:tcPr>
            <w:tcW w:w="1440" w:type="dxa"/>
          </w:tcPr>
          <w:p w14:paraId="0000004E" w14:textId="77777777" w:rsidR="0079413E" w:rsidRDefault="0018758E">
            <w:pPr>
              <w:pBdr>
                <w:top w:val="nil"/>
                <w:left w:val="nil"/>
                <w:bottom w:val="nil"/>
                <w:right w:val="nil"/>
                <w:between w:val="nil"/>
              </w:pBdr>
              <w:rPr>
                <w:b/>
                <w:color w:val="000000"/>
              </w:rPr>
            </w:pPr>
            <w:r>
              <w:rPr>
                <w:b/>
                <w:color w:val="000000"/>
              </w:rPr>
              <w:t>Link to other WG’s:</w:t>
            </w:r>
          </w:p>
        </w:tc>
        <w:tc>
          <w:tcPr>
            <w:tcW w:w="7920" w:type="dxa"/>
            <w:vAlign w:val="center"/>
          </w:tcPr>
          <w:p w14:paraId="0000004F" w14:textId="77777777" w:rsidR="0079413E" w:rsidRDefault="0018758E" w:rsidP="000C3C82">
            <w:pPr>
              <w:pBdr>
                <w:top w:val="nil"/>
                <w:left w:val="nil"/>
                <w:bottom w:val="nil"/>
                <w:right w:val="nil"/>
                <w:between w:val="nil"/>
              </w:pBdr>
              <w:rPr>
                <w:b/>
                <w:color w:val="000000"/>
              </w:rPr>
            </w:pPr>
            <w:r>
              <w:rPr>
                <w:color w:val="000000"/>
              </w:rPr>
              <w:t>Open to all CORE Group members, potential collaboration with other WGs as appropriate</w:t>
            </w:r>
          </w:p>
        </w:tc>
      </w:tr>
    </w:tbl>
    <w:p w14:paraId="0000005D" w14:textId="77777777" w:rsidR="0079413E" w:rsidRDefault="0079413E">
      <w:pPr>
        <w:spacing w:after="0" w:line="240" w:lineRule="auto"/>
        <w:rPr>
          <w:sz w:val="24"/>
          <w:szCs w:val="24"/>
        </w:rPr>
      </w:pPr>
    </w:p>
    <w:p w14:paraId="0000005E" w14:textId="77777777" w:rsidR="0079413E" w:rsidRDefault="0079413E">
      <w:pPr>
        <w:spacing w:after="0" w:line="240" w:lineRule="auto"/>
        <w:rPr>
          <w:sz w:val="24"/>
          <w:szCs w:val="24"/>
        </w:rPr>
      </w:pPr>
    </w:p>
    <w:p w14:paraId="0000005F" w14:textId="77777777" w:rsidR="0079413E" w:rsidRDefault="0018758E">
      <w:pPr>
        <w:rPr>
          <w:b/>
          <w:sz w:val="24"/>
          <w:szCs w:val="24"/>
        </w:rPr>
      </w:pPr>
      <w:r>
        <w:rPr>
          <w:noProof/>
        </w:rPr>
        <mc:AlternateContent>
          <mc:Choice Requires="wpg">
            <w:drawing>
              <wp:anchor distT="0" distB="0" distL="114300" distR="114300" simplePos="0" relativeHeight="251659264" behindDoc="0" locked="0" layoutInCell="1" hidden="0" allowOverlap="1" wp14:anchorId="5F4AB0BC" wp14:editId="4F6B15FB">
                <wp:simplePos x="0" y="0"/>
                <wp:positionH relativeFrom="column">
                  <wp:posOffset>-25399</wp:posOffset>
                </wp:positionH>
                <wp:positionV relativeFrom="paragraph">
                  <wp:posOffset>0</wp:posOffset>
                </wp:positionV>
                <wp:extent cx="6073775" cy="549275"/>
                <wp:effectExtent l="0" t="0" r="0" b="0"/>
                <wp:wrapNone/>
                <wp:docPr id="12" name="Rectangle 12"/>
                <wp:cNvGraphicFramePr/>
                <a:graphic xmlns:a="http://schemas.openxmlformats.org/drawingml/2006/main">
                  <a:graphicData uri="http://schemas.microsoft.com/office/word/2010/wordprocessingShape">
                    <wps:wsp>
                      <wps:cNvSpPr/>
                      <wps:spPr>
                        <a:xfrm>
                          <a:off x="2321813" y="3518063"/>
                          <a:ext cx="6048375" cy="523875"/>
                        </a:xfrm>
                        <a:prstGeom prst="rect">
                          <a:avLst/>
                        </a:prstGeom>
                        <a:solidFill>
                          <a:schemeClr val="accent6"/>
                        </a:solidFill>
                        <a:ln w="25400" cap="flat" cmpd="sng">
                          <a:solidFill>
                            <a:srgbClr val="B46D33"/>
                          </a:solidFill>
                          <a:prstDash val="solid"/>
                          <a:round/>
                          <a:headEnd type="none" w="sm" len="sm"/>
                          <a:tailEnd type="none" w="sm" len="sm"/>
                        </a:ln>
                      </wps:spPr>
                      <wps:txbx>
                        <w:txbxContent>
                          <w:p w14:paraId="76C03671" w14:textId="77777777" w:rsidR="0079413E" w:rsidRDefault="0018758E">
                            <w:pPr>
                              <w:spacing w:after="0" w:line="240" w:lineRule="auto"/>
                              <w:ind w:left="720"/>
                              <w:textDirection w:val="btLr"/>
                            </w:pPr>
                            <w:r>
                              <w:rPr>
                                <w:b/>
                                <w:color w:val="000000"/>
                                <w:sz w:val="24"/>
                                <w:u w:val="single"/>
                              </w:rPr>
                              <w:t xml:space="preserve">Goal 2 </w:t>
                            </w:r>
                            <w:r>
                              <w:rPr>
                                <w:b/>
                                <w:color w:val="000000"/>
                                <w:sz w:val="24"/>
                              </w:rPr>
                              <w:t xml:space="preserve">Organizational Collaboration: Open, inclusive partnerships and collaboration exist at national, regional, and global levels that promote effective scaled-up community-focused health programs </w:t>
                            </w:r>
                          </w:p>
                          <w:p w14:paraId="46F571E7" w14:textId="77777777" w:rsidR="0079413E" w:rsidRDefault="0079413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6073775" cy="549275"/>
                <wp:effectExtent b="0" l="0" r="0" t="0"/>
                <wp:wrapNone/>
                <wp:docPr id="1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073775" cy="549275"/>
                        </a:xfrm>
                        <a:prstGeom prst="rect"/>
                        <a:ln/>
                      </pic:spPr>
                    </pic:pic>
                  </a:graphicData>
                </a:graphic>
              </wp:anchor>
            </w:drawing>
          </mc:Fallback>
        </mc:AlternateContent>
      </w:r>
    </w:p>
    <w:p w14:paraId="00000060" w14:textId="77777777" w:rsidR="0079413E" w:rsidRDefault="0079413E">
      <w:pPr>
        <w:spacing w:after="0" w:line="240" w:lineRule="auto"/>
        <w:rPr>
          <w:sz w:val="24"/>
          <w:szCs w:val="24"/>
        </w:rPr>
      </w:pPr>
    </w:p>
    <w:p w14:paraId="00000061" w14:textId="77777777" w:rsidR="0079413E" w:rsidRDefault="0079413E">
      <w:pPr>
        <w:spacing w:after="0" w:line="240" w:lineRule="auto"/>
        <w:rPr>
          <w:sz w:val="24"/>
          <w:szCs w:val="24"/>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25"/>
      </w:tblGrid>
      <w:tr w:rsidR="0079413E" w14:paraId="30A53FA4" w14:textId="77777777" w:rsidTr="000C3C82">
        <w:trPr>
          <w:trHeight w:val="432"/>
        </w:trPr>
        <w:tc>
          <w:tcPr>
            <w:tcW w:w="1435" w:type="dxa"/>
            <w:vAlign w:val="center"/>
          </w:tcPr>
          <w:sdt>
            <w:sdtPr>
              <w:tag w:val="goog_rdk_68"/>
              <w:id w:val="-1572960239"/>
            </w:sdtPr>
            <w:sdtEndPr/>
            <w:sdtContent>
              <w:p w14:paraId="00000062" w14:textId="1727BC50" w:rsidR="0079413E" w:rsidRPr="004F11EB" w:rsidRDefault="002A178A" w:rsidP="000C3C82">
                <w:pPr>
                  <w:pBdr>
                    <w:top w:val="nil"/>
                    <w:left w:val="nil"/>
                    <w:bottom w:val="nil"/>
                    <w:right w:val="nil"/>
                    <w:between w:val="nil"/>
                  </w:pBdr>
                </w:pPr>
                <w:r>
                  <w:rPr>
                    <w:b/>
                    <w:bCs/>
                  </w:rPr>
                  <w:t>Title</w:t>
                </w:r>
              </w:p>
            </w:sdtContent>
          </w:sdt>
        </w:tc>
        <w:tc>
          <w:tcPr>
            <w:tcW w:w="7925" w:type="dxa"/>
            <w:vAlign w:val="center"/>
          </w:tcPr>
          <w:p w14:paraId="00000063" w14:textId="77777777" w:rsidR="0079413E" w:rsidRDefault="0018758E" w:rsidP="000C3C82">
            <w:pPr>
              <w:pBdr>
                <w:top w:val="nil"/>
                <w:left w:val="nil"/>
                <w:bottom w:val="nil"/>
                <w:right w:val="nil"/>
                <w:between w:val="nil"/>
              </w:pBdr>
              <w:spacing w:after="200" w:line="276" w:lineRule="auto"/>
              <w:rPr>
                <w:color w:val="000000"/>
              </w:rPr>
            </w:pPr>
            <w:r>
              <w:rPr>
                <w:b/>
                <w:color w:val="000000"/>
              </w:rPr>
              <w:t xml:space="preserve">Building SBC evidence base through partnership with universities and other organizations </w:t>
            </w:r>
          </w:p>
        </w:tc>
      </w:tr>
      <w:tr w:rsidR="0079413E" w14:paraId="3614354E" w14:textId="77777777" w:rsidTr="000C3C82">
        <w:trPr>
          <w:trHeight w:val="432"/>
        </w:trPr>
        <w:tc>
          <w:tcPr>
            <w:tcW w:w="1435" w:type="dxa"/>
            <w:vAlign w:val="center"/>
          </w:tcPr>
          <w:sdt>
            <w:sdtPr>
              <w:tag w:val="goog_rdk_69"/>
              <w:id w:val="-1659997669"/>
            </w:sdtPr>
            <w:sdtEndPr/>
            <w:sdtContent>
              <w:p w14:paraId="00000064" w14:textId="77777777" w:rsidR="0079413E" w:rsidRPr="004F11EB" w:rsidRDefault="0018758E" w:rsidP="000C3C82">
                <w:pPr>
                  <w:pBdr>
                    <w:top w:val="nil"/>
                    <w:left w:val="nil"/>
                    <w:bottom w:val="nil"/>
                    <w:right w:val="nil"/>
                    <w:between w:val="nil"/>
                  </w:pBdr>
                </w:pPr>
                <w:r>
                  <w:rPr>
                    <w:b/>
                    <w:color w:val="000000"/>
                  </w:rPr>
                  <w:t>Description:</w:t>
                </w:r>
              </w:p>
            </w:sdtContent>
          </w:sdt>
        </w:tc>
        <w:tc>
          <w:tcPr>
            <w:tcW w:w="7925" w:type="dxa"/>
            <w:vAlign w:val="center"/>
          </w:tcPr>
          <w:p w14:paraId="00000068" w14:textId="6D4C1E99" w:rsidR="0079413E" w:rsidRDefault="004F11EB" w:rsidP="000C3C82">
            <w:pPr>
              <w:pBdr>
                <w:top w:val="nil"/>
                <w:left w:val="nil"/>
                <w:bottom w:val="nil"/>
                <w:right w:val="nil"/>
                <w:between w:val="nil"/>
              </w:pBdr>
              <w:spacing w:after="200" w:line="276" w:lineRule="auto"/>
              <w:rPr>
                <w:color w:val="000000"/>
              </w:rPr>
            </w:pPr>
            <w:r>
              <w:t>T</w:t>
            </w:r>
            <w:r w:rsidR="0018758E">
              <w:t xml:space="preserve">his is a cross-cutting activity, given the collaborative nature of many of the </w:t>
            </w:r>
            <w:r w:rsidR="0018758E">
              <w:t xml:space="preserve">activities above. </w:t>
            </w:r>
          </w:p>
          <w:p w14:paraId="0180A863" w14:textId="77777777" w:rsidR="002A178A" w:rsidRPr="002A178A" w:rsidRDefault="0018758E" w:rsidP="000C3C82">
            <w:pPr>
              <w:pStyle w:val="ListParagraph"/>
              <w:numPr>
                <w:ilvl w:val="0"/>
                <w:numId w:val="4"/>
              </w:numPr>
              <w:pBdr>
                <w:top w:val="nil"/>
                <w:left w:val="nil"/>
                <w:bottom w:val="nil"/>
                <w:right w:val="nil"/>
                <w:between w:val="nil"/>
              </w:pBdr>
              <w:rPr>
                <w:color w:val="000000"/>
              </w:rPr>
            </w:pPr>
            <w:sdt>
              <w:sdtPr>
                <w:tag w:val="goog_rdk_77"/>
                <w:id w:val="-641423628"/>
              </w:sdtPr>
              <w:sdtEndPr/>
              <w:sdtContent>
                <w:r w:rsidRPr="002A178A">
                  <w:rPr>
                    <w:color w:val="000000"/>
                  </w:rPr>
                  <w:t>Hold Journal Clubs/Webinars on published literature authored by Working Group members to showcase research</w:t>
                </w:r>
                <w:sdt>
                  <w:sdtPr>
                    <w:tag w:val="goog_rdk_76"/>
                    <w:id w:val="1316993782"/>
                  </w:sdtPr>
                  <w:sdtEndPr/>
                  <w:sdtContent/>
                </w:sdt>
              </w:sdtContent>
            </w:sdt>
          </w:p>
          <w:p w14:paraId="0000006B" w14:textId="6572D5CB" w:rsidR="0079413E" w:rsidRPr="002A178A" w:rsidRDefault="0018758E" w:rsidP="000C3C82">
            <w:pPr>
              <w:pStyle w:val="ListParagraph"/>
              <w:numPr>
                <w:ilvl w:val="0"/>
                <w:numId w:val="4"/>
              </w:numPr>
              <w:pBdr>
                <w:top w:val="nil"/>
                <w:left w:val="nil"/>
                <w:bottom w:val="nil"/>
                <w:right w:val="nil"/>
                <w:between w:val="nil"/>
              </w:pBdr>
              <w:rPr>
                <w:color w:val="000000"/>
              </w:rPr>
            </w:pPr>
            <w:sdt>
              <w:sdtPr>
                <w:tag w:val="goog_rdk_81"/>
                <w:id w:val="-1225513791"/>
              </w:sdtPr>
              <w:sdtEndPr/>
              <w:sdtContent>
                <w:sdt>
                  <w:sdtPr>
                    <w:tag w:val="goog_rdk_80"/>
                    <w:id w:val="-372704218"/>
                  </w:sdtPr>
                  <w:sdtEndPr/>
                  <w:sdtContent>
                    <w:r w:rsidRPr="002A178A">
                      <w:rPr>
                        <w:color w:val="000000"/>
                      </w:rPr>
                      <w:t xml:space="preserve">Work with SBC members to compile and share out existing tools and resources to share out on this area, and to re-circulate some of the work that has already been done (also listed above). </w:t>
                    </w:r>
                  </w:sdtContent>
                </w:sdt>
              </w:sdtContent>
            </w:sdt>
          </w:p>
          <w:sdt>
            <w:sdtPr>
              <w:tag w:val="goog_rdk_83"/>
              <w:id w:val="45804319"/>
            </w:sdtPr>
            <w:sdtEndPr/>
            <w:sdtContent>
              <w:p w14:paraId="0000006C" w14:textId="385FE954" w:rsidR="0079413E" w:rsidRPr="002A178A" w:rsidRDefault="0018758E" w:rsidP="000C3C82">
                <w:pPr>
                  <w:pStyle w:val="ListParagraph"/>
                  <w:numPr>
                    <w:ilvl w:val="0"/>
                    <w:numId w:val="4"/>
                  </w:numPr>
                  <w:pBdr>
                    <w:top w:val="nil"/>
                    <w:left w:val="nil"/>
                    <w:bottom w:val="nil"/>
                    <w:right w:val="nil"/>
                    <w:between w:val="nil"/>
                  </w:pBdr>
                  <w:rPr>
                    <w:color w:val="000000"/>
                  </w:rPr>
                </w:pPr>
                <w:sdt>
                  <w:sdtPr>
                    <w:tag w:val="goog_rdk_82"/>
                    <w:id w:val="1143076734"/>
                  </w:sdtPr>
                  <w:sdtEndPr/>
                  <w:sdtContent>
                    <w:r w:rsidRPr="002A178A">
                      <w:rPr>
                        <w:color w:val="000000"/>
                      </w:rPr>
                      <w:t>Collabora</w:t>
                    </w:r>
                    <w:r w:rsidR="002A178A" w:rsidRPr="002A178A">
                      <w:rPr>
                        <w:color w:val="000000"/>
                      </w:rPr>
                      <w:t>te</w:t>
                    </w:r>
                    <w:r w:rsidRPr="002A178A">
                      <w:rPr>
                        <w:color w:val="000000"/>
                      </w:rPr>
                      <w:t xml:space="preserve"> with USAID Advancing Nutrition and Passages Proje</w:t>
                    </w:r>
                    <w:r w:rsidRPr="002A178A">
                      <w:rPr>
                        <w:color w:val="000000"/>
                      </w:rPr>
                      <w:t>ct – Webinar or virtual session on social norms (see above also)</w:t>
                    </w:r>
                  </w:sdtContent>
                </w:sdt>
              </w:p>
            </w:sdtContent>
          </w:sdt>
          <w:p w14:paraId="0000006D" w14:textId="77777777" w:rsidR="0079413E" w:rsidRDefault="0079413E" w:rsidP="000C3C82">
            <w:pPr>
              <w:pBdr>
                <w:top w:val="nil"/>
                <w:left w:val="nil"/>
                <w:bottom w:val="nil"/>
                <w:right w:val="nil"/>
                <w:between w:val="nil"/>
              </w:pBdr>
              <w:rPr>
                <w:b/>
                <w:color w:val="000000"/>
              </w:rPr>
            </w:pPr>
          </w:p>
        </w:tc>
      </w:tr>
      <w:tr w:rsidR="0079413E" w14:paraId="6CBCBB92" w14:textId="77777777" w:rsidTr="000C3C82">
        <w:trPr>
          <w:trHeight w:val="432"/>
        </w:trPr>
        <w:tc>
          <w:tcPr>
            <w:tcW w:w="1435" w:type="dxa"/>
            <w:vAlign w:val="center"/>
          </w:tcPr>
          <w:sdt>
            <w:sdtPr>
              <w:tag w:val="goog_rdk_84"/>
              <w:id w:val="-2137323815"/>
            </w:sdtPr>
            <w:sdtEndPr/>
            <w:sdtContent>
              <w:p w14:paraId="0000006E" w14:textId="53C2BC4B" w:rsidR="0079413E" w:rsidRPr="004F11EB" w:rsidRDefault="0018758E" w:rsidP="000C3C82">
                <w:pPr>
                  <w:pBdr>
                    <w:top w:val="nil"/>
                    <w:left w:val="nil"/>
                    <w:bottom w:val="nil"/>
                    <w:right w:val="nil"/>
                    <w:between w:val="nil"/>
                  </w:pBdr>
                </w:pPr>
                <w:r>
                  <w:rPr>
                    <w:b/>
                    <w:color w:val="000000"/>
                  </w:rPr>
                  <w:t>Point Person:</w:t>
                </w:r>
              </w:p>
            </w:sdtContent>
          </w:sdt>
        </w:tc>
        <w:tc>
          <w:tcPr>
            <w:tcW w:w="7925" w:type="dxa"/>
            <w:vAlign w:val="center"/>
          </w:tcPr>
          <w:p w14:paraId="00000071" w14:textId="06B2C3D0" w:rsidR="0079413E" w:rsidRPr="000C3C82" w:rsidRDefault="000C3C82" w:rsidP="000C3C82">
            <w:pPr>
              <w:pBdr>
                <w:top w:val="nil"/>
                <w:left w:val="nil"/>
                <w:bottom w:val="nil"/>
                <w:right w:val="nil"/>
                <w:between w:val="nil"/>
              </w:pBdr>
              <w:spacing w:after="200" w:line="276" w:lineRule="auto"/>
              <w:rPr>
                <w:color w:val="000000"/>
                <w:u w:val="single"/>
              </w:rPr>
            </w:pPr>
            <w:r>
              <w:t xml:space="preserve">TBD, based on cross-cutting activities </w:t>
            </w:r>
          </w:p>
        </w:tc>
      </w:tr>
      <w:tr w:rsidR="0079413E" w14:paraId="6FDBD467" w14:textId="77777777" w:rsidTr="000C3C82">
        <w:trPr>
          <w:trHeight w:val="432"/>
        </w:trPr>
        <w:tc>
          <w:tcPr>
            <w:tcW w:w="1435" w:type="dxa"/>
            <w:vAlign w:val="center"/>
          </w:tcPr>
          <w:sdt>
            <w:sdtPr>
              <w:tag w:val="goog_rdk_91"/>
              <w:id w:val="1055505823"/>
            </w:sdtPr>
            <w:sdtEndPr/>
            <w:sdtContent>
              <w:p w14:paraId="00000072" w14:textId="77777777" w:rsidR="0079413E" w:rsidRPr="004F11EB" w:rsidRDefault="0018758E" w:rsidP="000C3C82">
                <w:pPr>
                  <w:pBdr>
                    <w:top w:val="nil"/>
                    <w:left w:val="nil"/>
                    <w:bottom w:val="nil"/>
                    <w:right w:val="nil"/>
                    <w:between w:val="nil"/>
                  </w:pBdr>
                </w:pPr>
                <w:r>
                  <w:rPr>
                    <w:b/>
                    <w:color w:val="000000"/>
                  </w:rPr>
                  <w:t>Next Steps:</w:t>
                </w:r>
              </w:p>
            </w:sdtContent>
          </w:sdt>
        </w:tc>
        <w:tc>
          <w:tcPr>
            <w:tcW w:w="7925" w:type="dxa"/>
            <w:vAlign w:val="center"/>
          </w:tcPr>
          <w:p w14:paraId="00000073" w14:textId="240E47DE" w:rsidR="0079413E" w:rsidRDefault="000C3C82" w:rsidP="000C3C82">
            <w:pPr>
              <w:pBdr>
                <w:top w:val="nil"/>
                <w:left w:val="nil"/>
                <w:bottom w:val="nil"/>
                <w:right w:val="nil"/>
                <w:between w:val="nil"/>
              </w:pBdr>
              <w:rPr>
                <w:b/>
                <w:color w:val="000000"/>
              </w:rPr>
            </w:pPr>
            <w:r>
              <w:t>TBD, based on cross-cutting activities</w:t>
            </w:r>
          </w:p>
        </w:tc>
      </w:tr>
      <w:tr w:rsidR="0079413E" w14:paraId="46FA54D9" w14:textId="77777777" w:rsidTr="000C3C82">
        <w:trPr>
          <w:trHeight w:val="432"/>
        </w:trPr>
        <w:tc>
          <w:tcPr>
            <w:tcW w:w="1435" w:type="dxa"/>
            <w:vAlign w:val="center"/>
          </w:tcPr>
          <w:sdt>
            <w:sdtPr>
              <w:tag w:val="goog_rdk_93"/>
              <w:id w:val="-1092555727"/>
            </w:sdtPr>
            <w:sdtEndPr/>
            <w:sdtContent>
              <w:p w14:paraId="00000074" w14:textId="77777777" w:rsidR="0079413E" w:rsidRPr="004F11EB" w:rsidRDefault="0018758E" w:rsidP="000C3C82">
                <w:pPr>
                  <w:pBdr>
                    <w:top w:val="nil"/>
                    <w:left w:val="nil"/>
                    <w:bottom w:val="nil"/>
                    <w:right w:val="nil"/>
                    <w:between w:val="nil"/>
                  </w:pBdr>
                </w:pPr>
                <w:r>
                  <w:rPr>
                    <w:b/>
                    <w:color w:val="000000"/>
                  </w:rPr>
                  <w:t>CORE Group Support:</w:t>
                </w:r>
              </w:p>
            </w:sdtContent>
          </w:sdt>
        </w:tc>
        <w:tc>
          <w:tcPr>
            <w:tcW w:w="7925" w:type="dxa"/>
            <w:vAlign w:val="center"/>
          </w:tcPr>
          <w:p w14:paraId="00000075" w14:textId="03911E4C" w:rsidR="0079413E" w:rsidRDefault="000C3C82" w:rsidP="000C3C82">
            <w:pPr>
              <w:pBdr>
                <w:top w:val="nil"/>
                <w:left w:val="nil"/>
                <w:bottom w:val="nil"/>
                <w:right w:val="nil"/>
                <w:between w:val="nil"/>
              </w:pBdr>
              <w:rPr>
                <w:color w:val="000000"/>
              </w:rPr>
            </w:pPr>
            <w:r>
              <w:rPr>
                <w:color w:val="000000"/>
              </w:rPr>
              <w:t>N/A</w:t>
            </w:r>
          </w:p>
        </w:tc>
      </w:tr>
      <w:tr w:rsidR="0079413E" w14:paraId="2116DA5C" w14:textId="77777777" w:rsidTr="000C3C82">
        <w:trPr>
          <w:trHeight w:val="432"/>
        </w:trPr>
        <w:tc>
          <w:tcPr>
            <w:tcW w:w="1435" w:type="dxa"/>
            <w:vAlign w:val="center"/>
          </w:tcPr>
          <w:sdt>
            <w:sdtPr>
              <w:tag w:val="goog_rdk_94"/>
              <w:id w:val="422304307"/>
            </w:sdtPr>
            <w:sdtEndPr/>
            <w:sdtContent>
              <w:p w14:paraId="00000076" w14:textId="77777777" w:rsidR="0079413E" w:rsidRPr="004F11EB" w:rsidRDefault="0018758E" w:rsidP="000C3C82">
                <w:pPr>
                  <w:pBdr>
                    <w:top w:val="nil"/>
                    <w:left w:val="nil"/>
                    <w:bottom w:val="nil"/>
                    <w:right w:val="nil"/>
                    <w:between w:val="nil"/>
                  </w:pBdr>
                </w:pPr>
                <w:r>
                  <w:rPr>
                    <w:b/>
                    <w:color w:val="000000"/>
                  </w:rPr>
                  <w:t>Link to other WG’s:</w:t>
                </w:r>
              </w:p>
            </w:sdtContent>
          </w:sdt>
        </w:tc>
        <w:tc>
          <w:tcPr>
            <w:tcW w:w="7925" w:type="dxa"/>
            <w:vAlign w:val="center"/>
          </w:tcPr>
          <w:p w14:paraId="00000077" w14:textId="7143FC09" w:rsidR="0079413E" w:rsidRDefault="0018758E" w:rsidP="000C3C82">
            <w:pPr>
              <w:pBdr>
                <w:top w:val="nil"/>
                <w:left w:val="nil"/>
                <w:bottom w:val="nil"/>
                <w:right w:val="nil"/>
                <w:between w:val="nil"/>
              </w:pBdr>
              <w:rPr>
                <w:b/>
                <w:color w:val="000000"/>
              </w:rPr>
            </w:pPr>
            <w:r>
              <w:rPr>
                <w:color w:val="000000"/>
              </w:rPr>
              <w:t>Open to all CORE Group members</w:t>
            </w:r>
          </w:p>
        </w:tc>
      </w:tr>
    </w:tbl>
    <w:p w14:paraId="00000078" w14:textId="77777777" w:rsidR="0079413E" w:rsidRDefault="0079413E">
      <w:pPr>
        <w:spacing w:after="0" w:line="240" w:lineRule="auto"/>
        <w:rPr>
          <w:sz w:val="24"/>
          <w:szCs w:val="24"/>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25"/>
      </w:tblGrid>
      <w:tr w:rsidR="0079413E" w:rsidRPr="002A178A" w14:paraId="18F73AA1" w14:textId="77777777" w:rsidTr="000C3C82">
        <w:trPr>
          <w:trHeight w:val="710"/>
        </w:trPr>
        <w:tc>
          <w:tcPr>
            <w:tcW w:w="1435" w:type="dxa"/>
            <w:vAlign w:val="center"/>
          </w:tcPr>
          <w:p w14:paraId="00000079" w14:textId="77777777" w:rsidR="0079413E" w:rsidRPr="002A178A" w:rsidRDefault="0018758E" w:rsidP="000C3C82">
            <w:pPr>
              <w:pBdr>
                <w:top w:val="nil"/>
                <w:left w:val="nil"/>
                <w:bottom w:val="nil"/>
                <w:right w:val="nil"/>
                <w:between w:val="nil"/>
              </w:pBdr>
              <w:rPr>
                <w:b/>
                <w:color w:val="000000"/>
              </w:rPr>
            </w:pPr>
            <w:r w:rsidRPr="002A178A">
              <w:rPr>
                <w:b/>
                <w:color w:val="000000"/>
              </w:rPr>
              <w:t>Title:</w:t>
            </w:r>
          </w:p>
        </w:tc>
        <w:tc>
          <w:tcPr>
            <w:tcW w:w="7925" w:type="dxa"/>
            <w:vAlign w:val="center"/>
          </w:tcPr>
          <w:p w14:paraId="0000007A" w14:textId="1CC950AB" w:rsidR="0079413E" w:rsidRPr="002A178A" w:rsidRDefault="002A178A" w:rsidP="000C3C82">
            <w:pPr>
              <w:pBdr>
                <w:top w:val="nil"/>
                <w:left w:val="nil"/>
                <w:bottom w:val="nil"/>
                <w:right w:val="nil"/>
                <w:between w:val="nil"/>
              </w:pBdr>
              <w:spacing w:after="200" w:line="276" w:lineRule="auto"/>
              <w:rPr>
                <w:b/>
                <w:color w:val="000000"/>
              </w:rPr>
            </w:pPr>
            <w:r>
              <w:rPr>
                <w:b/>
                <w:color w:val="000000"/>
              </w:rPr>
              <w:t xml:space="preserve">Ongoing </w:t>
            </w:r>
            <w:r w:rsidR="004F11EB">
              <w:rPr>
                <w:b/>
                <w:color w:val="000000"/>
              </w:rPr>
              <w:t>c</w:t>
            </w:r>
            <w:r w:rsidR="0018758E" w:rsidRPr="002A178A">
              <w:rPr>
                <w:b/>
                <w:color w:val="000000"/>
              </w:rPr>
              <w:t xml:space="preserve">ollaboration with CORE Group working groups, CORE Group members, and </w:t>
            </w:r>
            <w:sdt>
              <w:sdtPr>
                <w:tag w:val="goog_rdk_95"/>
                <w:id w:val="159894473"/>
              </w:sdtPr>
              <w:sdtEndPr/>
              <w:sdtContent/>
            </w:sdt>
            <w:r w:rsidR="0018758E" w:rsidRPr="002A178A">
              <w:rPr>
                <w:b/>
                <w:color w:val="000000"/>
              </w:rPr>
              <w:t>other</w:t>
            </w:r>
            <w:r w:rsidR="000C3C82">
              <w:rPr>
                <w:b/>
                <w:color w:val="000000"/>
              </w:rPr>
              <w:t>s</w:t>
            </w:r>
          </w:p>
        </w:tc>
      </w:tr>
      <w:tr w:rsidR="0079413E" w:rsidRPr="002A178A" w14:paraId="5F90FD31" w14:textId="77777777" w:rsidTr="000C3C82">
        <w:trPr>
          <w:trHeight w:val="432"/>
        </w:trPr>
        <w:tc>
          <w:tcPr>
            <w:tcW w:w="1435" w:type="dxa"/>
            <w:tcBorders>
              <w:bottom w:val="single" w:sz="4" w:space="0" w:color="auto"/>
            </w:tcBorders>
            <w:vAlign w:val="center"/>
          </w:tcPr>
          <w:p w14:paraId="0000007B" w14:textId="77777777" w:rsidR="0079413E" w:rsidRPr="002A178A" w:rsidRDefault="0018758E" w:rsidP="000C3C82">
            <w:pPr>
              <w:pBdr>
                <w:top w:val="nil"/>
                <w:left w:val="nil"/>
                <w:bottom w:val="nil"/>
                <w:right w:val="nil"/>
                <w:between w:val="nil"/>
              </w:pBdr>
              <w:rPr>
                <w:b/>
                <w:color w:val="000000"/>
              </w:rPr>
            </w:pPr>
            <w:r w:rsidRPr="002A178A">
              <w:rPr>
                <w:b/>
                <w:color w:val="000000"/>
              </w:rPr>
              <w:t>Description:</w:t>
            </w:r>
          </w:p>
        </w:tc>
        <w:tc>
          <w:tcPr>
            <w:tcW w:w="7925" w:type="dxa"/>
            <w:tcBorders>
              <w:bottom w:val="single" w:sz="4" w:space="0" w:color="auto"/>
            </w:tcBorders>
            <w:vAlign w:val="center"/>
          </w:tcPr>
          <w:p w14:paraId="0000007D" w14:textId="77777777" w:rsidR="0079413E" w:rsidRPr="002A178A" w:rsidRDefault="0018758E" w:rsidP="000C3C82">
            <w:pPr>
              <w:pStyle w:val="ListParagraph"/>
              <w:numPr>
                <w:ilvl w:val="0"/>
                <w:numId w:val="5"/>
              </w:numPr>
              <w:pBdr>
                <w:top w:val="nil"/>
                <w:left w:val="nil"/>
                <w:bottom w:val="nil"/>
                <w:right w:val="nil"/>
                <w:between w:val="nil"/>
              </w:pBdr>
              <w:rPr>
                <w:color w:val="000000"/>
              </w:rPr>
            </w:pPr>
            <w:r w:rsidRPr="002A178A">
              <w:rPr>
                <w:color w:val="000000"/>
              </w:rPr>
              <w:t>Collaboration with SBC focal group within MCSP</w:t>
            </w:r>
          </w:p>
          <w:p w14:paraId="0000007E" w14:textId="77777777" w:rsidR="0079413E" w:rsidRPr="002A178A" w:rsidRDefault="0018758E" w:rsidP="000C3C82">
            <w:pPr>
              <w:pStyle w:val="ListParagraph"/>
              <w:numPr>
                <w:ilvl w:val="0"/>
                <w:numId w:val="5"/>
              </w:numPr>
              <w:pBdr>
                <w:top w:val="nil"/>
                <w:left w:val="nil"/>
                <w:bottom w:val="nil"/>
                <w:right w:val="nil"/>
                <w:between w:val="nil"/>
              </w:pBdr>
              <w:rPr>
                <w:color w:val="000000"/>
              </w:rPr>
            </w:pPr>
            <w:r w:rsidRPr="002A178A">
              <w:rPr>
                <w:color w:val="000000"/>
              </w:rPr>
              <w:t>Collaboration with working groups and task forces (like the Humanitarian Development Task Force)</w:t>
            </w:r>
          </w:p>
          <w:p w14:paraId="0000007F" w14:textId="4115B338" w:rsidR="0079413E" w:rsidRPr="002A178A" w:rsidRDefault="002A178A" w:rsidP="000C3C82">
            <w:pPr>
              <w:pStyle w:val="ListParagraph"/>
              <w:numPr>
                <w:ilvl w:val="0"/>
                <w:numId w:val="5"/>
              </w:numPr>
              <w:pBdr>
                <w:top w:val="nil"/>
                <w:left w:val="nil"/>
                <w:bottom w:val="nil"/>
                <w:right w:val="nil"/>
                <w:between w:val="nil"/>
              </w:pBdr>
            </w:pPr>
            <w:r>
              <w:t xml:space="preserve">Collaboration with </w:t>
            </w:r>
            <w:r w:rsidR="0018758E" w:rsidRPr="002A178A">
              <w:t>Breakthrough Action</w:t>
            </w:r>
          </w:p>
          <w:p w14:paraId="00000080" w14:textId="77777777" w:rsidR="0079413E" w:rsidRPr="002A178A" w:rsidRDefault="0018758E" w:rsidP="000C3C82">
            <w:pPr>
              <w:pStyle w:val="ListParagraph"/>
              <w:numPr>
                <w:ilvl w:val="0"/>
                <w:numId w:val="5"/>
              </w:numPr>
              <w:pBdr>
                <w:top w:val="nil"/>
                <w:left w:val="nil"/>
                <w:bottom w:val="nil"/>
                <w:right w:val="nil"/>
                <w:between w:val="nil"/>
              </w:pBdr>
            </w:pPr>
            <w:r w:rsidRPr="002A178A">
              <w:t>NCD Working Group - overlap and opportunity for collaboration (could go under the first webinar/capacity building activity)</w:t>
            </w:r>
          </w:p>
          <w:p w14:paraId="00000081" w14:textId="77777777" w:rsidR="0079413E" w:rsidRPr="002A178A" w:rsidRDefault="0018758E" w:rsidP="000C3C82">
            <w:pPr>
              <w:pStyle w:val="ListParagraph"/>
              <w:numPr>
                <w:ilvl w:val="0"/>
                <w:numId w:val="5"/>
              </w:numPr>
              <w:pBdr>
                <w:top w:val="nil"/>
                <w:left w:val="nil"/>
                <w:bottom w:val="nil"/>
                <w:right w:val="nil"/>
                <w:between w:val="nil"/>
              </w:pBdr>
            </w:pPr>
            <w:r w:rsidRPr="002A178A">
              <w:t xml:space="preserve">M&amp;E Working Group - overlap and opportunity for collaboration with </w:t>
            </w:r>
            <w:proofErr w:type="spellStart"/>
            <w:r w:rsidRPr="002A178A">
              <w:t>covid</w:t>
            </w:r>
            <w:proofErr w:type="spellEnd"/>
            <w:r w:rsidRPr="002A178A">
              <w:t xml:space="preserve"> - 19 work and complexity</w:t>
            </w:r>
          </w:p>
          <w:p w14:paraId="00000082" w14:textId="77777777" w:rsidR="0079413E" w:rsidRPr="002A178A" w:rsidRDefault="0018758E" w:rsidP="000C3C82">
            <w:pPr>
              <w:pStyle w:val="ListParagraph"/>
              <w:numPr>
                <w:ilvl w:val="0"/>
                <w:numId w:val="5"/>
              </w:numPr>
              <w:pBdr>
                <w:top w:val="nil"/>
                <w:left w:val="nil"/>
                <w:bottom w:val="nil"/>
                <w:right w:val="nil"/>
                <w:between w:val="nil"/>
              </w:pBdr>
              <w:rPr>
                <w:color w:val="000000"/>
              </w:rPr>
            </w:pPr>
            <w:r w:rsidRPr="002A178A">
              <w:rPr>
                <w:color w:val="000000"/>
              </w:rPr>
              <w:t>Facilitate collaboration among SBC</w:t>
            </w:r>
            <w:r w:rsidRPr="002A178A">
              <w:rPr>
                <w:color w:val="000000"/>
              </w:rPr>
              <w:t xml:space="preserve"> WG members to submit abstracts for the SBCC 2020 Summit </w:t>
            </w:r>
          </w:p>
        </w:tc>
      </w:tr>
      <w:tr w:rsidR="000C3C82" w14:paraId="702AD202" w14:textId="77777777" w:rsidTr="000C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35" w:type="dxa"/>
            <w:tcBorders>
              <w:top w:val="single" w:sz="4" w:space="0" w:color="auto"/>
              <w:left w:val="single" w:sz="4" w:space="0" w:color="auto"/>
              <w:bottom w:val="single" w:sz="4" w:space="0" w:color="auto"/>
              <w:right w:val="single" w:sz="4" w:space="0" w:color="auto"/>
            </w:tcBorders>
            <w:vAlign w:val="center"/>
          </w:tcPr>
          <w:p w14:paraId="59112849" w14:textId="77777777" w:rsidR="000C3C82" w:rsidRDefault="000C3C82" w:rsidP="000C3C82">
            <w:pPr>
              <w:pBdr>
                <w:top w:val="nil"/>
                <w:left w:val="nil"/>
                <w:bottom w:val="nil"/>
                <w:right w:val="nil"/>
                <w:between w:val="nil"/>
              </w:pBdr>
              <w:rPr>
                <w:b/>
                <w:color w:val="000000"/>
                <w:sz w:val="24"/>
                <w:szCs w:val="24"/>
              </w:rPr>
            </w:pPr>
            <w:r>
              <w:rPr>
                <w:b/>
                <w:color w:val="000000"/>
                <w:sz w:val="24"/>
                <w:szCs w:val="24"/>
              </w:rPr>
              <w:t>Point Person:</w:t>
            </w:r>
          </w:p>
        </w:tc>
        <w:tc>
          <w:tcPr>
            <w:tcW w:w="7925" w:type="dxa"/>
            <w:tcBorders>
              <w:top w:val="single" w:sz="4" w:space="0" w:color="auto"/>
              <w:left w:val="single" w:sz="4" w:space="0" w:color="auto"/>
              <w:bottom w:val="single" w:sz="4" w:space="0" w:color="auto"/>
              <w:right w:val="single" w:sz="4" w:space="0" w:color="auto"/>
            </w:tcBorders>
            <w:vAlign w:val="center"/>
          </w:tcPr>
          <w:p w14:paraId="02436FF6" w14:textId="77777777" w:rsidR="000C3C82" w:rsidRDefault="000C3C82" w:rsidP="000C3C82">
            <w:pPr>
              <w:pBdr>
                <w:top w:val="nil"/>
                <w:left w:val="nil"/>
                <w:bottom w:val="nil"/>
                <w:right w:val="nil"/>
                <w:between w:val="nil"/>
              </w:pBdr>
              <w:rPr>
                <w:color w:val="000000"/>
              </w:rPr>
            </w:pPr>
            <w:r>
              <w:rPr>
                <w:color w:val="000000"/>
              </w:rPr>
              <w:t>SBC Co-Chairs</w:t>
            </w:r>
          </w:p>
        </w:tc>
      </w:tr>
      <w:tr w:rsidR="000C3C82" w14:paraId="668F36BA" w14:textId="77777777" w:rsidTr="000C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35" w:type="dxa"/>
            <w:tcBorders>
              <w:top w:val="single" w:sz="4" w:space="0" w:color="auto"/>
              <w:left w:val="single" w:sz="4" w:space="0" w:color="auto"/>
              <w:bottom w:val="single" w:sz="4" w:space="0" w:color="auto"/>
              <w:right w:val="single" w:sz="4" w:space="0" w:color="auto"/>
            </w:tcBorders>
            <w:vAlign w:val="center"/>
          </w:tcPr>
          <w:p w14:paraId="35C785EC" w14:textId="77777777" w:rsidR="000C3C82" w:rsidRDefault="000C3C82" w:rsidP="000C3C82">
            <w:pPr>
              <w:pBdr>
                <w:top w:val="nil"/>
                <w:left w:val="nil"/>
                <w:bottom w:val="nil"/>
                <w:right w:val="nil"/>
                <w:between w:val="nil"/>
              </w:pBdr>
              <w:rPr>
                <w:b/>
                <w:color w:val="000000"/>
                <w:sz w:val="24"/>
                <w:szCs w:val="24"/>
              </w:rPr>
            </w:pPr>
            <w:r>
              <w:rPr>
                <w:b/>
                <w:color w:val="000000"/>
                <w:sz w:val="24"/>
                <w:szCs w:val="24"/>
              </w:rPr>
              <w:t>Next Steps:</w:t>
            </w:r>
          </w:p>
        </w:tc>
        <w:tc>
          <w:tcPr>
            <w:tcW w:w="7925" w:type="dxa"/>
            <w:tcBorders>
              <w:top w:val="single" w:sz="4" w:space="0" w:color="auto"/>
              <w:left w:val="single" w:sz="4" w:space="0" w:color="auto"/>
              <w:bottom w:val="single" w:sz="4" w:space="0" w:color="auto"/>
              <w:right w:val="single" w:sz="4" w:space="0" w:color="auto"/>
            </w:tcBorders>
            <w:vAlign w:val="center"/>
          </w:tcPr>
          <w:p w14:paraId="42698E91" w14:textId="782CAEF1" w:rsidR="000C3C82" w:rsidRDefault="000C3C82" w:rsidP="000C3C82">
            <w:pPr>
              <w:pBdr>
                <w:top w:val="nil"/>
                <w:left w:val="nil"/>
                <w:bottom w:val="nil"/>
                <w:right w:val="nil"/>
                <w:between w:val="nil"/>
              </w:pBdr>
              <w:rPr>
                <w:color w:val="000000"/>
              </w:rPr>
            </w:pPr>
            <w:r>
              <w:rPr>
                <w:color w:val="000000"/>
              </w:rPr>
              <w:t xml:space="preserve">Ongoing throughout year as events occur. </w:t>
            </w:r>
          </w:p>
        </w:tc>
      </w:tr>
      <w:tr w:rsidR="000C3C82" w14:paraId="0493413C" w14:textId="77777777" w:rsidTr="000C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35" w:type="dxa"/>
            <w:tcBorders>
              <w:top w:val="single" w:sz="4" w:space="0" w:color="auto"/>
              <w:left w:val="single" w:sz="4" w:space="0" w:color="auto"/>
              <w:bottom w:val="single" w:sz="4" w:space="0" w:color="auto"/>
              <w:right w:val="single" w:sz="4" w:space="0" w:color="auto"/>
            </w:tcBorders>
            <w:vAlign w:val="center"/>
          </w:tcPr>
          <w:p w14:paraId="1F33668C" w14:textId="77777777" w:rsidR="000C3C82" w:rsidRDefault="000C3C82" w:rsidP="000C3C82">
            <w:pPr>
              <w:pBdr>
                <w:top w:val="nil"/>
                <w:left w:val="nil"/>
                <w:bottom w:val="nil"/>
                <w:right w:val="nil"/>
                <w:between w:val="nil"/>
              </w:pBdr>
              <w:rPr>
                <w:b/>
                <w:color w:val="000000"/>
                <w:sz w:val="24"/>
                <w:szCs w:val="24"/>
              </w:rPr>
            </w:pPr>
            <w:r>
              <w:rPr>
                <w:b/>
                <w:color w:val="000000"/>
                <w:sz w:val="24"/>
                <w:szCs w:val="24"/>
              </w:rPr>
              <w:t>CORE Group Support:</w:t>
            </w:r>
          </w:p>
        </w:tc>
        <w:tc>
          <w:tcPr>
            <w:tcW w:w="7925" w:type="dxa"/>
            <w:tcBorders>
              <w:top w:val="single" w:sz="4" w:space="0" w:color="auto"/>
              <w:left w:val="single" w:sz="4" w:space="0" w:color="auto"/>
              <w:bottom w:val="single" w:sz="4" w:space="0" w:color="auto"/>
              <w:right w:val="single" w:sz="4" w:space="0" w:color="auto"/>
            </w:tcBorders>
            <w:vAlign w:val="center"/>
          </w:tcPr>
          <w:p w14:paraId="11F1CEB2" w14:textId="608E4BA8" w:rsidR="000C3C82" w:rsidRDefault="000C3C82" w:rsidP="000C3C82">
            <w:pPr>
              <w:pBdr>
                <w:top w:val="nil"/>
                <w:left w:val="nil"/>
                <w:bottom w:val="nil"/>
                <w:right w:val="nil"/>
                <w:between w:val="nil"/>
              </w:pBdr>
              <w:rPr>
                <w:color w:val="000000"/>
              </w:rPr>
            </w:pPr>
            <w:r>
              <w:rPr>
                <w:color w:val="000000"/>
              </w:rPr>
              <w:t>See above</w:t>
            </w:r>
          </w:p>
        </w:tc>
      </w:tr>
      <w:tr w:rsidR="000C3C82" w14:paraId="2723C851" w14:textId="77777777" w:rsidTr="000C3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435" w:type="dxa"/>
            <w:tcBorders>
              <w:top w:val="single" w:sz="4" w:space="0" w:color="auto"/>
              <w:left w:val="single" w:sz="4" w:space="0" w:color="auto"/>
              <w:bottom w:val="single" w:sz="4" w:space="0" w:color="auto"/>
              <w:right w:val="single" w:sz="4" w:space="0" w:color="auto"/>
            </w:tcBorders>
            <w:vAlign w:val="center"/>
          </w:tcPr>
          <w:p w14:paraId="203A419D" w14:textId="77777777" w:rsidR="000C3C82" w:rsidRDefault="000C3C82" w:rsidP="000C3C82">
            <w:pPr>
              <w:pBdr>
                <w:top w:val="nil"/>
                <w:left w:val="nil"/>
                <w:bottom w:val="nil"/>
                <w:right w:val="nil"/>
                <w:between w:val="nil"/>
              </w:pBdr>
              <w:rPr>
                <w:b/>
                <w:color w:val="000000"/>
                <w:sz w:val="24"/>
                <w:szCs w:val="24"/>
              </w:rPr>
            </w:pPr>
            <w:r>
              <w:rPr>
                <w:b/>
                <w:color w:val="000000"/>
                <w:sz w:val="24"/>
                <w:szCs w:val="24"/>
              </w:rPr>
              <w:t>Link to other WG’s:</w:t>
            </w:r>
          </w:p>
        </w:tc>
        <w:tc>
          <w:tcPr>
            <w:tcW w:w="7925" w:type="dxa"/>
            <w:tcBorders>
              <w:top w:val="single" w:sz="4" w:space="0" w:color="auto"/>
              <w:left w:val="single" w:sz="4" w:space="0" w:color="auto"/>
              <w:bottom w:val="single" w:sz="4" w:space="0" w:color="auto"/>
              <w:right w:val="single" w:sz="4" w:space="0" w:color="auto"/>
            </w:tcBorders>
            <w:vAlign w:val="center"/>
          </w:tcPr>
          <w:p w14:paraId="75F3DAF4" w14:textId="6C7A3046" w:rsidR="000C3C82" w:rsidRPr="000C3C82" w:rsidRDefault="000C3C82" w:rsidP="000C3C82">
            <w:pPr>
              <w:pBdr>
                <w:top w:val="nil"/>
                <w:left w:val="nil"/>
                <w:bottom w:val="nil"/>
                <w:right w:val="nil"/>
                <w:between w:val="nil"/>
              </w:pBdr>
              <w:rPr>
                <w:bCs/>
                <w:color w:val="000000"/>
              </w:rPr>
            </w:pPr>
            <w:r>
              <w:rPr>
                <w:bCs/>
                <w:color w:val="000000"/>
              </w:rPr>
              <w:t>See above</w:t>
            </w:r>
          </w:p>
        </w:tc>
      </w:tr>
    </w:tbl>
    <w:p w14:paraId="0000008B" w14:textId="4304C26B" w:rsidR="0079413E" w:rsidRDefault="0079413E">
      <w:pPr>
        <w:spacing w:after="0" w:line="240" w:lineRule="auto"/>
        <w:rPr>
          <w:sz w:val="24"/>
          <w:szCs w:val="24"/>
        </w:rPr>
      </w:pPr>
    </w:p>
    <w:p w14:paraId="28A356A5" w14:textId="1D3FC545" w:rsidR="000C3C82" w:rsidRDefault="000C3C82">
      <w:pPr>
        <w:spacing w:after="0" w:line="240" w:lineRule="auto"/>
        <w:rPr>
          <w:sz w:val="24"/>
          <w:szCs w:val="24"/>
        </w:rPr>
      </w:pPr>
    </w:p>
    <w:p w14:paraId="349BD397" w14:textId="77777777" w:rsidR="000C3C82" w:rsidRDefault="000C3C82">
      <w:pPr>
        <w:spacing w:after="0" w:line="240" w:lineRule="auto"/>
        <w:rPr>
          <w:sz w:val="24"/>
          <w:szCs w:val="24"/>
        </w:rPr>
      </w:pPr>
    </w:p>
    <w:p w14:paraId="0000008C" w14:textId="77777777" w:rsidR="0079413E" w:rsidRDefault="0018758E">
      <w:pPr>
        <w:spacing w:after="0" w:line="240" w:lineRule="auto"/>
        <w:rPr>
          <w:b/>
          <w:sz w:val="24"/>
          <w:szCs w:val="24"/>
        </w:rPr>
      </w:pPr>
      <w:r>
        <w:rPr>
          <w:noProof/>
          <w:sz w:val="24"/>
          <w:szCs w:val="24"/>
        </w:rPr>
        <w:lastRenderedPageBreak/>
        <mc:AlternateContent>
          <mc:Choice Requires="wpg">
            <w:drawing>
              <wp:inline distT="0" distB="0" distL="0" distR="0" wp14:anchorId="5A37176C" wp14:editId="0E8A70E4">
                <wp:extent cx="6169025" cy="520700"/>
                <wp:effectExtent l="0" t="0" r="0" b="0"/>
                <wp:docPr id="10" name="Rectangle 10"/>
                <wp:cNvGraphicFramePr/>
                <a:graphic xmlns:a="http://schemas.openxmlformats.org/drawingml/2006/main">
                  <a:graphicData uri="http://schemas.microsoft.com/office/word/2010/wordprocessingShape">
                    <wps:wsp>
                      <wps:cNvSpPr/>
                      <wps:spPr>
                        <a:xfrm>
                          <a:off x="2274188" y="3532350"/>
                          <a:ext cx="6143625" cy="495300"/>
                        </a:xfrm>
                        <a:prstGeom prst="rect">
                          <a:avLst/>
                        </a:prstGeom>
                        <a:solidFill>
                          <a:schemeClr val="accent1"/>
                        </a:solidFill>
                        <a:ln w="25400" cap="flat" cmpd="sng">
                          <a:solidFill>
                            <a:srgbClr val="395E89"/>
                          </a:solidFill>
                          <a:prstDash val="solid"/>
                          <a:round/>
                          <a:headEnd type="none" w="sm" len="sm"/>
                          <a:tailEnd type="none" w="sm" len="sm"/>
                        </a:ln>
                      </wps:spPr>
                      <wps:txbx>
                        <w:txbxContent>
                          <w:p w14:paraId="5745A9E7" w14:textId="77777777" w:rsidR="0079413E" w:rsidRDefault="0018758E">
                            <w:pPr>
                              <w:spacing w:after="0" w:line="240" w:lineRule="auto"/>
                              <w:ind w:left="720"/>
                              <w:textDirection w:val="btLr"/>
                            </w:pPr>
                            <w:r>
                              <w:rPr>
                                <w:b/>
                                <w:color w:val="000000"/>
                                <w:sz w:val="24"/>
                                <w:u w:val="single"/>
                              </w:rPr>
                              <w:t>Goal 3</w:t>
                            </w:r>
                            <w:r>
                              <w:rPr>
                                <w:b/>
                                <w:color w:val="000000"/>
                                <w:sz w:val="24"/>
                              </w:rPr>
                              <w:tab/>
                              <w:t>Resources: Significant, reliable public and private resources are available for CORE Group members and partners to support community-focused health programs.</w:t>
                            </w: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69025" cy="520700"/>
                <wp:effectExtent b="0" l="0" r="0" t="0"/>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169025" cy="520700"/>
                        </a:xfrm>
                        <a:prstGeom prst="rect"/>
                        <a:ln/>
                      </pic:spPr>
                    </pic:pic>
                  </a:graphicData>
                </a:graphic>
              </wp:inline>
            </w:drawing>
          </mc:Fallback>
        </mc:AlternateContent>
      </w:r>
    </w:p>
    <w:p w14:paraId="0000008D" w14:textId="77777777" w:rsidR="0079413E" w:rsidRDefault="0079413E">
      <w:pPr>
        <w:spacing w:after="0" w:line="240" w:lineRule="auto"/>
        <w:rPr>
          <w:sz w:val="24"/>
          <w:szCs w:val="24"/>
        </w:rPr>
      </w:pP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25"/>
      </w:tblGrid>
      <w:tr w:rsidR="0079413E" w14:paraId="4CCAC4C6" w14:textId="77777777" w:rsidTr="004F11EB">
        <w:trPr>
          <w:trHeight w:val="432"/>
        </w:trPr>
        <w:tc>
          <w:tcPr>
            <w:tcW w:w="1435" w:type="dxa"/>
            <w:vAlign w:val="center"/>
          </w:tcPr>
          <w:p w14:paraId="0000008E" w14:textId="77777777" w:rsidR="0079413E" w:rsidRDefault="0018758E" w:rsidP="004F11EB">
            <w:pPr>
              <w:pBdr>
                <w:top w:val="nil"/>
                <w:left w:val="nil"/>
                <w:bottom w:val="nil"/>
                <w:right w:val="nil"/>
                <w:between w:val="nil"/>
              </w:pBdr>
              <w:rPr>
                <w:b/>
                <w:color w:val="000000"/>
                <w:sz w:val="24"/>
                <w:szCs w:val="24"/>
              </w:rPr>
            </w:pPr>
            <w:r>
              <w:rPr>
                <w:b/>
                <w:color w:val="000000"/>
                <w:sz w:val="24"/>
                <w:szCs w:val="24"/>
              </w:rPr>
              <w:t>Title:</w:t>
            </w:r>
          </w:p>
        </w:tc>
        <w:tc>
          <w:tcPr>
            <w:tcW w:w="7925" w:type="dxa"/>
            <w:vAlign w:val="center"/>
          </w:tcPr>
          <w:p w14:paraId="0000008F" w14:textId="1B012DE2" w:rsidR="0079413E" w:rsidRDefault="0018758E" w:rsidP="004F11EB">
            <w:pPr>
              <w:pBdr>
                <w:top w:val="nil"/>
                <w:left w:val="nil"/>
                <w:bottom w:val="nil"/>
                <w:right w:val="nil"/>
                <w:between w:val="nil"/>
              </w:pBdr>
              <w:spacing w:after="200" w:line="276" w:lineRule="auto"/>
              <w:rPr>
                <w:b/>
                <w:color w:val="000000"/>
              </w:rPr>
            </w:pPr>
            <w:sdt>
              <w:sdtPr>
                <w:tag w:val="goog_rdk_96"/>
                <w:id w:val="1294412140"/>
              </w:sdtPr>
              <w:sdtEndPr/>
              <w:sdtContent/>
            </w:sdt>
            <w:r w:rsidR="004F11EB">
              <w:rPr>
                <w:b/>
                <w:color w:val="000000"/>
              </w:rPr>
              <w:t>Ongoing collaboration to identify funding opportunities</w:t>
            </w:r>
          </w:p>
        </w:tc>
      </w:tr>
      <w:tr w:rsidR="0079413E" w14:paraId="19EBAC82" w14:textId="77777777" w:rsidTr="004F11EB">
        <w:trPr>
          <w:trHeight w:val="432"/>
        </w:trPr>
        <w:tc>
          <w:tcPr>
            <w:tcW w:w="1435" w:type="dxa"/>
            <w:vAlign w:val="center"/>
          </w:tcPr>
          <w:p w14:paraId="00000090" w14:textId="77777777" w:rsidR="0079413E" w:rsidRDefault="0018758E" w:rsidP="004F11EB">
            <w:pPr>
              <w:pBdr>
                <w:top w:val="nil"/>
                <w:left w:val="nil"/>
                <w:bottom w:val="nil"/>
                <w:right w:val="nil"/>
                <w:between w:val="nil"/>
              </w:pBdr>
              <w:rPr>
                <w:b/>
                <w:color w:val="000000"/>
                <w:sz w:val="24"/>
                <w:szCs w:val="24"/>
              </w:rPr>
            </w:pPr>
            <w:r>
              <w:rPr>
                <w:b/>
                <w:color w:val="000000"/>
                <w:sz w:val="24"/>
                <w:szCs w:val="24"/>
              </w:rPr>
              <w:t>Description:</w:t>
            </w:r>
          </w:p>
        </w:tc>
        <w:tc>
          <w:tcPr>
            <w:tcW w:w="7925" w:type="dxa"/>
            <w:vAlign w:val="center"/>
          </w:tcPr>
          <w:p w14:paraId="00000091" w14:textId="3FED15A9" w:rsidR="0079413E" w:rsidRDefault="0018758E" w:rsidP="004F11EB">
            <w:pPr>
              <w:pBdr>
                <w:top w:val="nil"/>
                <w:left w:val="nil"/>
                <w:bottom w:val="nil"/>
                <w:right w:val="nil"/>
                <w:between w:val="nil"/>
              </w:pBdr>
              <w:spacing w:after="200" w:line="276" w:lineRule="auto"/>
              <w:rPr>
                <w:color w:val="000000"/>
              </w:rPr>
            </w:pPr>
            <w:r>
              <w:t xml:space="preserve">Serve as a platform for members to collaborate on or pursue small funding opportunities, such as opportunities to be funded for panel discussions, </w:t>
            </w:r>
            <w:r w:rsidR="000C3C82">
              <w:t>et cetera,</w:t>
            </w:r>
            <w:r>
              <w:t xml:space="preserve"> on an as-needed basis.</w:t>
            </w:r>
          </w:p>
        </w:tc>
      </w:tr>
      <w:tr w:rsidR="0079413E" w14:paraId="0145C322" w14:textId="77777777" w:rsidTr="004F11EB">
        <w:trPr>
          <w:trHeight w:val="432"/>
        </w:trPr>
        <w:tc>
          <w:tcPr>
            <w:tcW w:w="1435" w:type="dxa"/>
            <w:vAlign w:val="center"/>
          </w:tcPr>
          <w:p w14:paraId="00000092" w14:textId="77777777" w:rsidR="0079413E" w:rsidRDefault="0018758E" w:rsidP="004F11EB">
            <w:pPr>
              <w:pBdr>
                <w:top w:val="nil"/>
                <w:left w:val="nil"/>
                <w:bottom w:val="nil"/>
                <w:right w:val="nil"/>
                <w:between w:val="nil"/>
              </w:pBdr>
              <w:rPr>
                <w:b/>
                <w:color w:val="000000"/>
                <w:sz w:val="24"/>
                <w:szCs w:val="24"/>
              </w:rPr>
            </w:pPr>
            <w:r>
              <w:rPr>
                <w:b/>
                <w:color w:val="000000"/>
                <w:sz w:val="24"/>
                <w:szCs w:val="24"/>
              </w:rPr>
              <w:t>Point Person:</w:t>
            </w:r>
          </w:p>
        </w:tc>
        <w:tc>
          <w:tcPr>
            <w:tcW w:w="7925" w:type="dxa"/>
            <w:vAlign w:val="center"/>
          </w:tcPr>
          <w:p w14:paraId="00000093" w14:textId="77777777" w:rsidR="0079413E" w:rsidRDefault="0018758E" w:rsidP="004F11EB">
            <w:pPr>
              <w:pBdr>
                <w:top w:val="nil"/>
                <w:left w:val="nil"/>
                <w:bottom w:val="nil"/>
                <w:right w:val="nil"/>
                <w:between w:val="nil"/>
              </w:pBdr>
              <w:rPr>
                <w:color w:val="000000"/>
              </w:rPr>
            </w:pPr>
            <w:r>
              <w:rPr>
                <w:color w:val="000000"/>
              </w:rPr>
              <w:t>SBC Co-Chairs</w:t>
            </w:r>
          </w:p>
        </w:tc>
      </w:tr>
      <w:tr w:rsidR="0079413E" w14:paraId="6C5BA2E6" w14:textId="77777777" w:rsidTr="004F11EB">
        <w:trPr>
          <w:trHeight w:val="432"/>
        </w:trPr>
        <w:tc>
          <w:tcPr>
            <w:tcW w:w="1435" w:type="dxa"/>
            <w:vAlign w:val="center"/>
          </w:tcPr>
          <w:p w14:paraId="00000094" w14:textId="77777777" w:rsidR="0079413E" w:rsidRDefault="0018758E" w:rsidP="004F11EB">
            <w:pPr>
              <w:pBdr>
                <w:top w:val="nil"/>
                <w:left w:val="nil"/>
                <w:bottom w:val="nil"/>
                <w:right w:val="nil"/>
                <w:between w:val="nil"/>
              </w:pBdr>
              <w:rPr>
                <w:b/>
                <w:color w:val="000000"/>
                <w:sz w:val="24"/>
                <w:szCs w:val="24"/>
              </w:rPr>
            </w:pPr>
            <w:r>
              <w:rPr>
                <w:b/>
                <w:color w:val="000000"/>
                <w:sz w:val="24"/>
                <w:szCs w:val="24"/>
              </w:rPr>
              <w:t>Next Steps:</w:t>
            </w:r>
          </w:p>
        </w:tc>
        <w:tc>
          <w:tcPr>
            <w:tcW w:w="7925" w:type="dxa"/>
            <w:vAlign w:val="center"/>
          </w:tcPr>
          <w:p w14:paraId="00000095" w14:textId="0CDD3569" w:rsidR="0079413E" w:rsidRDefault="000C3C82" w:rsidP="004F11EB">
            <w:pPr>
              <w:pBdr>
                <w:top w:val="nil"/>
                <w:left w:val="nil"/>
                <w:bottom w:val="nil"/>
                <w:right w:val="nil"/>
                <w:between w:val="nil"/>
              </w:pBdr>
              <w:rPr>
                <w:color w:val="000000"/>
              </w:rPr>
            </w:pPr>
            <w:r>
              <w:rPr>
                <w:color w:val="000000"/>
              </w:rPr>
              <w:t>Circulate available funding opportunities, or relevant applications and/or events, as they become available</w:t>
            </w:r>
          </w:p>
        </w:tc>
      </w:tr>
      <w:tr w:rsidR="0079413E" w14:paraId="12855090" w14:textId="77777777" w:rsidTr="004F11EB">
        <w:trPr>
          <w:trHeight w:val="432"/>
        </w:trPr>
        <w:tc>
          <w:tcPr>
            <w:tcW w:w="1435" w:type="dxa"/>
            <w:vAlign w:val="center"/>
          </w:tcPr>
          <w:p w14:paraId="00000096" w14:textId="77777777" w:rsidR="0079413E" w:rsidRDefault="0018758E" w:rsidP="004F11EB">
            <w:pPr>
              <w:pBdr>
                <w:top w:val="nil"/>
                <w:left w:val="nil"/>
                <w:bottom w:val="nil"/>
                <w:right w:val="nil"/>
                <w:between w:val="nil"/>
              </w:pBdr>
              <w:rPr>
                <w:b/>
                <w:color w:val="000000"/>
                <w:sz w:val="24"/>
                <w:szCs w:val="24"/>
              </w:rPr>
            </w:pPr>
            <w:r>
              <w:rPr>
                <w:b/>
                <w:color w:val="000000"/>
                <w:sz w:val="24"/>
                <w:szCs w:val="24"/>
              </w:rPr>
              <w:t>CORE Group Support:</w:t>
            </w:r>
          </w:p>
        </w:tc>
        <w:tc>
          <w:tcPr>
            <w:tcW w:w="7925" w:type="dxa"/>
            <w:vAlign w:val="center"/>
          </w:tcPr>
          <w:p w14:paraId="00000097" w14:textId="45A1B44E" w:rsidR="0079413E" w:rsidRDefault="0018758E" w:rsidP="004F11EB">
            <w:pPr>
              <w:pBdr>
                <w:top w:val="nil"/>
                <w:left w:val="nil"/>
                <w:bottom w:val="nil"/>
                <w:right w:val="nil"/>
                <w:between w:val="nil"/>
              </w:pBdr>
              <w:rPr>
                <w:color w:val="000000"/>
              </w:rPr>
            </w:pPr>
            <w:r>
              <w:rPr>
                <w:color w:val="000000"/>
              </w:rPr>
              <w:t>Help identify funding opportunities</w:t>
            </w:r>
          </w:p>
        </w:tc>
      </w:tr>
      <w:tr w:rsidR="0079413E" w14:paraId="1F705ED5" w14:textId="77777777" w:rsidTr="004F11EB">
        <w:trPr>
          <w:trHeight w:val="432"/>
        </w:trPr>
        <w:tc>
          <w:tcPr>
            <w:tcW w:w="1435" w:type="dxa"/>
            <w:vAlign w:val="center"/>
          </w:tcPr>
          <w:p w14:paraId="00000098" w14:textId="77777777" w:rsidR="0079413E" w:rsidRDefault="0018758E" w:rsidP="004F11EB">
            <w:pPr>
              <w:pBdr>
                <w:top w:val="nil"/>
                <w:left w:val="nil"/>
                <w:bottom w:val="nil"/>
                <w:right w:val="nil"/>
                <w:between w:val="nil"/>
              </w:pBdr>
              <w:rPr>
                <w:b/>
                <w:color w:val="000000"/>
                <w:sz w:val="24"/>
                <w:szCs w:val="24"/>
              </w:rPr>
            </w:pPr>
            <w:r>
              <w:rPr>
                <w:b/>
                <w:color w:val="000000"/>
                <w:sz w:val="24"/>
                <w:szCs w:val="24"/>
              </w:rPr>
              <w:t>Link to other WG’s:</w:t>
            </w:r>
          </w:p>
        </w:tc>
        <w:tc>
          <w:tcPr>
            <w:tcW w:w="7925" w:type="dxa"/>
            <w:vAlign w:val="center"/>
          </w:tcPr>
          <w:p w14:paraId="00000099" w14:textId="3C70921A" w:rsidR="0079413E" w:rsidRPr="000C3C82" w:rsidRDefault="000C3C82" w:rsidP="004F11EB">
            <w:pPr>
              <w:pBdr>
                <w:top w:val="nil"/>
                <w:left w:val="nil"/>
                <w:bottom w:val="nil"/>
                <w:right w:val="nil"/>
                <w:between w:val="nil"/>
              </w:pBdr>
              <w:rPr>
                <w:bCs/>
                <w:color w:val="000000"/>
              </w:rPr>
            </w:pPr>
            <w:r>
              <w:rPr>
                <w:bCs/>
                <w:color w:val="000000"/>
              </w:rPr>
              <w:t>N/A</w:t>
            </w:r>
          </w:p>
        </w:tc>
      </w:tr>
    </w:tbl>
    <w:p w14:paraId="0000009A" w14:textId="77777777" w:rsidR="0079413E" w:rsidRDefault="0079413E">
      <w:pPr>
        <w:spacing w:after="0" w:line="240" w:lineRule="auto"/>
        <w:rPr>
          <w:sz w:val="24"/>
          <w:szCs w:val="24"/>
        </w:rPr>
      </w:pPr>
    </w:p>
    <w:p w14:paraId="0000009B" w14:textId="77777777" w:rsidR="0079413E" w:rsidRDefault="0018758E">
      <w:pPr>
        <w:spacing w:after="0" w:line="240" w:lineRule="auto"/>
        <w:rPr>
          <w:b/>
          <w:sz w:val="24"/>
          <w:szCs w:val="24"/>
        </w:rPr>
      </w:pPr>
      <w:r>
        <w:rPr>
          <w:noProof/>
        </w:rPr>
        <mc:AlternateContent>
          <mc:Choice Requires="wpg">
            <w:drawing>
              <wp:anchor distT="0" distB="0" distL="114300" distR="114300" simplePos="0" relativeHeight="251660288" behindDoc="0" locked="0" layoutInCell="1" hidden="0" allowOverlap="1" wp14:anchorId="70198875" wp14:editId="1E94E219">
                <wp:simplePos x="0" y="0"/>
                <wp:positionH relativeFrom="column">
                  <wp:posOffset>-50799</wp:posOffset>
                </wp:positionH>
                <wp:positionV relativeFrom="paragraph">
                  <wp:posOffset>38100</wp:posOffset>
                </wp:positionV>
                <wp:extent cx="6149975" cy="692150"/>
                <wp:effectExtent l="0" t="0" r="0" b="0"/>
                <wp:wrapNone/>
                <wp:docPr id="11" name="Rectangle 11"/>
                <wp:cNvGraphicFramePr/>
                <a:graphic xmlns:a="http://schemas.openxmlformats.org/drawingml/2006/main">
                  <a:graphicData uri="http://schemas.microsoft.com/office/word/2010/wordprocessingShape">
                    <wps:wsp>
                      <wps:cNvSpPr/>
                      <wps:spPr>
                        <a:xfrm>
                          <a:off x="2283713" y="3446625"/>
                          <a:ext cx="6124575" cy="666750"/>
                        </a:xfrm>
                        <a:prstGeom prst="rect">
                          <a:avLst/>
                        </a:prstGeom>
                        <a:solidFill>
                          <a:schemeClr val="accent2"/>
                        </a:solidFill>
                        <a:ln w="25400" cap="flat" cmpd="sng">
                          <a:solidFill>
                            <a:srgbClr val="8C3A38"/>
                          </a:solidFill>
                          <a:prstDash val="solid"/>
                          <a:round/>
                          <a:headEnd type="none" w="sm" len="sm"/>
                          <a:tailEnd type="none" w="sm" len="sm"/>
                        </a:ln>
                      </wps:spPr>
                      <wps:txbx>
                        <w:txbxContent>
                          <w:p w14:paraId="4178359B" w14:textId="77777777" w:rsidR="0079413E" w:rsidRDefault="0018758E">
                            <w:pPr>
                              <w:spacing w:after="0" w:line="240" w:lineRule="auto"/>
                              <w:ind w:left="720"/>
                              <w:textDirection w:val="btLr"/>
                            </w:pPr>
                            <w:r>
                              <w:rPr>
                                <w:b/>
                                <w:color w:val="000000"/>
                                <w:sz w:val="24"/>
                                <w:u w:val="single"/>
                              </w:rPr>
                              <w:t>Goal 4</w:t>
                            </w:r>
                            <w:r>
                              <w:rPr>
                                <w:b/>
                                <w:color w:val="000000"/>
                                <w:sz w:val="24"/>
                              </w:rPr>
                              <w:tab/>
                              <w:t>Effective Policy: Active, influential role of CORE Group members and partners representing community-focused health perspectives, values, and experiences in national, regional, and global policy forums.</w:t>
                            </w:r>
                          </w:p>
                          <w:p w14:paraId="3BAD554C" w14:textId="77777777" w:rsidR="0079413E" w:rsidRDefault="0079413E">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6149975" cy="692150"/>
                <wp:effectExtent b="0" l="0" r="0" t="0"/>
                <wp:wrapNone/>
                <wp:docPr id="1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149975" cy="692150"/>
                        </a:xfrm>
                        <a:prstGeom prst="rect"/>
                        <a:ln/>
                      </pic:spPr>
                    </pic:pic>
                  </a:graphicData>
                </a:graphic>
              </wp:anchor>
            </w:drawing>
          </mc:Fallback>
        </mc:AlternateContent>
      </w:r>
    </w:p>
    <w:p w14:paraId="0000009C" w14:textId="77777777" w:rsidR="0079413E" w:rsidRDefault="0079413E">
      <w:pPr>
        <w:spacing w:after="0"/>
        <w:rPr>
          <w:sz w:val="24"/>
          <w:szCs w:val="24"/>
        </w:rPr>
      </w:pPr>
    </w:p>
    <w:p w14:paraId="0000009D" w14:textId="77777777" w:rsidR="0079413E" w:rsidRDefault="0079413E">
      <w:pPr>
        <w:spacing w:after="0"/>
        <w:rPr>
          <w:sz w:val="24"/>
          <w:szCs w:val="24"/>
        </w:rPr>
      </w:pPr>
    </w:p>
    <w:p w14:paraId="0000009E" w14:textId="77777777" w:rsidR="0079413E" w:rsidRDefault="0079413E">
      <w:pPr>
        <w:spacing w:after="0"/>
        <w:rPr>
          <w:sz w:val="24"/>
          <w:szCs w:val="24"/>
        </w:rPr>
      </w:pP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25"/>
      </w:tblGrid>
      <w:tr w:rsidR="0079413E" w14:paraId="03AE2439" w14:textId="77777777" w:rsidTr="002A178A">
        <w:trPr>
          <w:trHeight w:val="432"/>
        </w:trPr>
        <w:tc>
          <w:tcPr>
            <w:tcW w:w="1435" w:type="dxa"/>
            <w:vAlign w:val="center"/>
          </w:tcPr>
          <w:p w14:paraId="0000009F" w14:textId="77777777" w:rsidR="0079413E" w:rsidRDefault="0018758E" w:rsidP="002A178A">
            <w:pPr>
              <w:pBdr>
                <w:top w:val="nil"/>
                <w:left w:val="nil"/>
                <w:bottom w:val="nil"/>
                <w:right w:val="nil"/>
                <w:between w:val="nil"/>
              </w:pBdr>
              <w:rPr>
                <w:b/>
                <w:color w:val="000000"/>
                <w:sz w:val="24"/>
                <w:szCs w:val="24"/>
              </w:rPr>
            </w:pPr>
            <w:r>
              <w:rPr>
                <w:b/>
                <w:color w:val="000000"/>
                <w:sz w:val="24"/>
                <w:szCs w:val="24"/>
              </w:rPr>
              <w:t>Title:</w:t>
            </w:r>
          </w:p>
        </w:tc>
        <w:tc>
          <w:tcPr>
            <w:tcW w:w="7925" w:type="dxa"/>
            <w:vAlign w:val="center"/>
          </w:tcPr>
          <w:p w14:paraId="000000A0" w14:textId="77777777" w:rsidR="0079413E" w:rsidRDefault="0018758E" w:rsidP="002A178A">
            <w:pPr>
              <w:pBdr>
                <w:top w:val="nil"/>
                <w:left w:val="nil"/>
                <w:bottom w:val="nil"/>
                <w:right w:val="nil"/>
                <w:between w:val="nil"/>
              </w:pBdr>
              <w:rPr>
                <w:b/>
                <w:color w:val="000000"/>
              </w:rPr>
            </w:pPr>
            <w:r>
              <w:rPr>
                <w:b/>
                <w:color w:val="000000"/>
              </w:rPr>
              <w:t xml:space="preserve">SBC Monitoring and evaluation </w:t>
            </w:r>
          </w:p>
        </w:tc>
      </w:tr>
      <w:tr w:rsidR="0079413E" w14:paraId="4AB0497E" w14:textId="77777777" w:rsidTr="002A178A">
        <w:trPr>
          <w:trHeight w:val="432"/>
        </w:trPr>
        <w:tc>
          <w:tcPr>
            <w:tcW w:w="1435" w:type="dxa"/>
            <w:vAlign w:val="center"/>
          </w:tcPr>
          <w:p w14:paraId="000000A1" w14:textId="77777777" w:rsidR="0079413E" w:rsidRDefault="0018758E" w:rsidP="002A178A">
            <w:pPr>
              <w:pBdr>
                <w:top w:val="nil"/>
                <w:left w:val="nil"/>
                <w:bottom w:val="nil"/>
                <w:right w:val="nil"/>
                <w:between w:val="nil"/>
              </w:pBdr>
              <w:rPr>
                <w:b/>
                <w:color w:val="000000"/>
                <w:sz w:val="24"/>
                <w:szCs w:val="24"/>
              </w:rPr>
            </w:pPr>
            <w:r>
              <w:rPr>
                <w:b/>
                <w:color w:val="000000"/>
                <w:sz w:val="24"/>
                <w:szCs w:val="24"/>
              </w:rPr>
              <w:t>Description:</w:t>
            </w:r>
          </w:p>
        </w:tc>
        <w:tc>
          <w:tcPr>
            <w:tcW w:w="7925" w:type="dxa"/>
            <w:vAlign w:val="center"/>
          </w:tcPr>
          <w:p w14:paraId="07E93601" w14:textId="04690062" w:rsidR="002A178A" w:rsidRPr="002A178A" w:rsidRDefault="0018758E" w:rsidP="002A178A">
            <w:pPr>
              <w:pStyle w:val="ListParagraph"/>
              <w:numPr>
                <w:ilvl w:val="0"/>
                <w:numId w:val="6"/>
              </w:numPr>
              <w:pBdr>
                <w:top w:val="nil"/>
                <w:left w:val="nil"/>
                <w:bottom w:val="nil"/>
                <w:right w:val="nil"/>
                <w:between w:val="nil"/>
              </w:pBdr>
              <w:rPr>
                <w:color w:val="000000"/>
              </w:rPr>
            </w:pPr>
            <w:r w:rsidRPr="002A178A">
              <w:rPr>
                <w:color w:val="000000"/>
              </w:rPr>
              <w:t>Provide</w:t>
            </w:r>
            <w:r w:rsidRPr="002A178A">
              <w:rPr>
                <w:color w:val="000000"/>
              </w:rPr>
              <w:t xml:space="preserve"> tools related to complexity-in-SBC and M&amp;E in public-health community</w:t>
            </w:r>
          </w:p>
          <w:p w14:paraId="000000A2" w14:textId="59EA2DBB" w:rsidR="0079413E" w:rsidRPr="002A178A" w:rsidRDefault="0018758E" w:rsidP="002A178A">
            <w:pPr>
              <w:pStyle w:val="ListParagraph"/>
              <w:numPr>
                <w:ilvl w:val="0"/>
                <w:numId w:val="6"/>
              </w:numPr>
              <w:pBdr>
                <w:top w:val="nil"/>
                <w:left w:val="nil"/>
                <w:bottom w:val="nil"/>
                <w:right w:val="nil"/>
                <w:between w:val="nil"/>
              </w:pBdr>
              <w:rPr>
                <w:b/>
                <w:color w:val="000000"/>
              </w:rPr>
            </w:pPr>
            <w:r>
              <w:t>Promotion for</w:t>
            </w:r>
            <w:r w:rsidRPr="002A178A">
              <w:rPr>
                <w:color w:val="000000"/>
              </w:rPr>
              <w:t xml:space="preserve"> complexity-a</w:t>
            </w:r>
            <w:r>
              <w:t xml:space="preserve">ware approaches </w:t>
            </w:r>
            <w:r w:rsidRPr="002A178A">
              <w:rPr>
                <w:color w:val="000000"/>
              </w:rPr>
              <w:t>in</w:t>
            </w:r>
            <w:r>
              <w:t xml:space="preserve"> </w:t>
            </w:r>
            <w:r w:rsidRPr="002A178A">
              <w:rPr>
                <w:color w:val="000000"/>
              </w:rPr>
              <w:t>SBC and M&amp;E in public-health</w:t>
            </w:r>
          </w:p>
        </w:tc>
      </w:tr>
      <w:tr w:rsidR="0079413E" w14:paraId="680035BF" w14:textId="77777777" w:rsidTr="002A178A">
        <w:trPr>
          <w:trHeight w:val="432"/>
        </w:trPr>
        <w:tc>
          <w:tcPr>
            <w:tcW w:w="1435" w:type="dxa"/>
            <w:vAlign w:val="center"/>
          </w:tcPr>
          <w:p w14:paraId="000000A3" w14:textId="77777777" w:rsidR="0079413E" w:rsidRDefault="0018758E" w:rsidP="002A178A">
            <w:pPr>
              <w:pBdr>
                <w:top w:val="nil"/>
                <w:left w:val="nil"/>
                <w:bottom w:val="nil"/>
                <w:right w:val="nil"/>
                <w:between w:val="nil"/>
              </w:pBdr>
              <w:rPr>
                <w:b/>
                <w:color w:val="000000"/>
                <w:sz w:val="24"/>
                <w:szCs w:val="24"/>
              </w:rPr>
            </w:pPr>
            <w:r>
              <w:rPr>
                <w:b/>
                <w:color w:val="000000"/>
                <w:sz w:val="24"/>
                <w:szCs w:val="24"/>
              </w:rPr>
              <w:t>Point Person:</w:t>
            </w:r>
          </w:p>
        </w:tc>
        <w:tc>
          <w:tcPr>
            <w:tcW w:w="7925" w:type="dxa"/>
            <w:vAlign w:val="center"/>
          </w:tcPr>
          <w:p w14:paraId="000000A6" w14:textId="0C65D548" w:rsidR="0079413E" w:rsidRPr="000C3C82" w:rsidRDefault="0018758E" w:rsidP="002A178A">
            <w:pPr>
              <w:pBdr>
                <w:top w:val="nil"/>
                <w:left w:val="nil"/>
                <w:bottom w:val="nil"/>
                <w:right w:val="nil"/>
                <w:between w:val="nil"/>
              </w:pBdr>
              <w:spacing w:after="200" w:line="276" w:lineRule="auto"/>
            </w:pPr>
            <w:r>
              <w:t xml:space="preserve">Paul </w:t>
            </w:r>
            <w:proofErr w:type="spellStart"/>
            <w:r>
              <w:t>Shetler</w:t>
            </w:r>
            <w:proofErr w:type="spellEnd"/>
            <w:r>
              <w:t xml:space="preserve"> Fast</w:t>
            </w:r>
            <w:r w:rsidR="000C3C82">
              <w:t xml:space="preserve">, </w:t>
            </w:r>
            <w:r>
              <w:rPr>
                <w:color w:val="000000"/>
              </w:rPr>
              <w:t xml:space="preserve">Joseph </w:t>
            </w:r>
            <w:proofErr w:type="spellStart"/>
            <w:r>
              <w:rPr>
                <w:color w:val="000000"/>
              </w:rPr>
              <w:t>Petraglia</w:t>
            </w:r>
            <w:proofErr w:type="spellEnd"/>
            <w:r w:rsidR="000C3C82">
              <w:t xml:space="preserve">, </w:t>
            </w:r>
            <w:proofErr w:type="spellStart"/>
            <w:r>
              <w:rPr>
                <w:color w:val="000000"/>
              </w:rPr>
              <w:t>Lenette</w:t>
            </w:r>
            <w:proofErr w:type="spellEnd"/>
            <w:r>
              <w:rPr>
                <w:color w:val="000000"/>
              </w:rPr>
              <w:t xml:space="preserve"> Golding</w:t>
            </w:r>
          </w:p>
        </w:tc>
      </w:tr>
      <w:tr w:rsidR="0079413E" w14:paraId="6B1ACB75" w14:textId="77777777" w:rsidTr="002A178A">
        <w:trPr>
          <w:trHeight w:val="432"/>
        </w:trPr>
        <w:tc>
          <w:tcPr>
            <w:tcW w:w="1435" w:type="dxa"/>
            <w:vAlign w:val="center"/>
          </w:tcPr>
          <w:p w14:paraId="000000A7" w14:textId="77777777" w:rsidR="0079413E" w:rsidRDefault="0018758E" w:rsidP="002A178A">
            <w:pPr>
              <w:pBdr>
                <w:top w:val="nil"/>
                <w:left w:val="nil"/>
                <w:bottom w:val="nil"/>
                <w:right w:val="nil"/>
                <w:between w:val="nil"/>
              </w:pBdr>
              <w:rPr>
                <w:b/>
                <w:color w:val="000000"/>
                <w:sz w:val="24"/>
                <w:szCs w:val="24"/>
              </w:rPr>
            </w:pPr>
            <w:r>
              <w:rPr>
                <w:b/>
                <w:color w:val="000000"/>
                <w:sz w:val="24"/>
                <w:szCs w:val="24"/>
              </w:rPr>
              <w:t>Next Steps:</w:t>
            </w:r>
          </w:p>
        </w:tc>
        <w:tc>
          <w:tcPr>
            <w:tcW w:w="7925" w:type="dxa"/>
            <w:vAlign w:val="center"/>
          </w:tcPr>
          <w:p w14:paraId="000000A8" w14:textId="7E705AE0" w:rsidR="0079413E" w:rsidRDefault="0018758E" w:rsidP="002A178A">
            <w:pPr>
              <w:pBdr>
                <w:top w:val="nil"/>
                <w:left w:val="nil"/>
                <w:bottom w:val="nil"/>
                <w:right w:val="nil"/>
                <w:between w:val="nil"/>
              </w:pBdr>
              <w:spacing w:after="200" w:line="276" w:lineRule="auto"/>
              <w:rPr>
                <w:b/>
                <w:color w:val="000000"/>
              </w:rPr>
            </w:pPr>
            <w:r>
              <w:t xml:space="preserve">Work products </w:t>
            </w:r>
            <w:r w:rsidR="000C3C82">
              <w:t xml:space="preserve">are </w:t>
            </w:r>
            <w:r>
              <w:t xml:space="preserve">under development, including creation of an advocacy brief on the importance of complexity-aware approaches in SBC and recommended specific indicators for building complexity awareness into project design and M&amp;E. When products </w:t>
            </w:r>
            <w:r>
              <w:t xml:space="preserve">are semi-finalized by the individual </w:t>
            </w:r>
            <w:proofErr w:type="gramStart"/>
            <w:r>
              <w:t>teams</w:t>
            </w:r>
            <w:proofErr w:type="gramEnd"/>
            <w:r>
              <w:t xml:space="preserve"> they will be first shared with a subgroup of active SBC members for detailed input before sharing more widely in the CORE system. With the postponement of the SBCC Summit, the plan is to launch these products thro</w:t>
            </w:r>
            <w:r>
              <w:t>ugh CORE and the SBC working group. More information on exact next steps to come in the next month or so.</w:t>
            </w:r>
          </w:p>
        </w:tc>
      </w:tr>
      <w:tr w:rsidR="0079413E" w14:paraId="7DFC36FE" w14:textId="77777777" w:rsidTr="002A178A">
        <w:trPr>
          <w:trHeight w:val="432"/>
        </w:trPr>
        <w:tc>
          <w:tcPr>
            <w:tcW w:w="1435" w:type="dxa"/>
            <w:vAlign w:val="center"/>
          </w:tcPr>
          <w:p w14:paraId="000000A9" w14:textId="77777777" w:rsidR="0079413E" w:rsidRDefault="0018758E" w:rsidP="002A178A">
            <w:pPr>
              <w:pBdr>
                <w:top w:val="nil"/>
                <w:left w:val="nil"/>
                <w:bottom w:val="nil"/>
                <w:right w:val="nil"/>
                <w:between w:val="nil"/>
              </w:pBdr>
              <w:rPr>
                <w:b/>
                <w:color w:val="000000"/>
                <w:sz w:val="24"/>
                <w:szCs w:val="24"/>
              </w:rPr>
            </w:pPr>
            <w:r>
              <w:rPr>
                <w:b/>
                <w:color w:val="000000"/>
                <w:sz w:val="24"/>
                <w:szCs w:val="24"/>
              </w:rPr>
              <w:t>CORE Group Support:</w:t>
            </w:r>
          </w:p>
        </w:tc>
        <w:tc>
          <w:tcPr>
            <w:tcW w:w="7925" w:type="dxa"/>
            <w:vAlign w:val="center"/>
          </w:tcPr>
          <w:p w14:paraId="000000AA" w14:textId="77777777" w:rsidR="0079413E" w:rsidRDefault="0079413E" w:rsidP="002A178A">
            <w:pPr>
              <w:pBdr>
                <w:top w:val="nil"/>
                <w:left w:val="nil"/>
                <w:bottom w:val="nil"/>
                <w:right w:val="nil"/>
                <w:between w:val="nil"/>
              </w:pBdr>
              <w:rPr>
                <w:b/>
                <w:color w:val="000000"/>
              </w:rPr>
            </w:pPr>
          </w:p>
        </w:tc>
      </w:tr>
      <w:tr w:rsidR="0079413E" w14:paraId="4FD6B944" w14:textId="77777777" w:rsidTr="002A178A">
        <w:trPr>
          <w:trHeight w:val="432"/>
        </w:trPr>
        <w:tc>
          <w:tcPr>
            <w:tcW w:w="1435" w:type="dxa"/>
            <w:vAlign w:val="center"/>
          </w:tcPr>
          <w:p w14:paraId="000000AB" w14:textId="77777777" w:rsidR="0079413E" w:rsidRDefault="0018758E" w:rsidP="002A178A">
            <w:pPr>
              <w:pBdr>
                <w:top w:val="nil"/>
                <w:left w:val="nil"/>
                <w:bottom w:val="nil"/>
                <w:right w:val="nil"/>
                <w:between w:val="nil"/>
              </w:pBdr>
              <w:rPr>
                <w:b/>
                <w:color w:val="000000"/>
                <w:sz w:val="24"/>
                <w:szCs w:val="24"/>
              </w:rPr>
            </w:pPr>
            <w:r>
              <w:rPr>
                <w:b/>
                <w:color w:val="000000"/>
                <w:sz w:val="24"/>
                <w:szCs w:val="24"/>
              </w:rPr>
              <w:lastRenderedPageBreak/>
              <w:t>Link to other WG’s:</w:t>
            </w:r>
          </w:p>
        </w:tc>
        <w:tc>
          <w:tcPr>
            <w:tcW w:w="7925" w:type="dxa"/>
            <w:vAlign w:val="center"/>
          </w:tcPr>
          <w:p w14:paraId="000000AC" w14:textId="77777777" w:rsidR="0079413E" w:rsidRDefault="0018758E" w:rsidP="002A178A">
            <w:pPr>
              <w:pBdr>
                <w:top w:val="nil"/>
                <w:left w:val="nil"/>
                <w:bottom w:val="nil"/>
                <w:right w:val="nil"/>
                <w:between w:val="nil"/>
              </w:pBdr>
              <w:rPr>
                <w:b/>
                <w:color w:val="000000"/>
              </w:rPr>
            </w:pPr>
            <w:r>
              <w:rPr>
                <w:color w:val="000000"/>
              </w:rPr>
              <w:t>Open to all CORE Group members, potential collaboration with other WGs, in particular child health, nutriti</w:t>
            </w:r>
            <w:r>
              <w:rPr>
                <w:color w:val="000000"/>
              </w:rPr>
              <w:t>on, and reproductive, maternal, newborn, and adolescent health</w:t>
            </w:r>
          </w:p>
        </w:tc>
      </w:tr>
    </w:tbl>
    <w:p w14:paraId="000000AD" w14:textId="77777777" w:rsidR="0079413E" w:rsidRDefault="0079413E"/>
    <w:sectPr w:rsidR="0079413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825B" w14:textId="77777777" w:rsidR="0018758E" w:rsidRDefault="0018758E">
      <w:pPr>
        <w:spacing w:after="0" w:line="240" w:lineRule="auto"/>
      </w:pPr>
      <w:r>
        <w:separator/>
      </w:r>
    </w:p>
  </w:endnote>
  <w:endnote w:type="continuationSeparator" w:id="0">
    <w:p w14:paraId="68ABFF98" w14:textId="77777777" w:rsidR="0018758E" w:rsidRDefault="0018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79413E" w:rsidRDefault="007941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4" w14:textId="191E3C99" w:rsidR="0079413E" w:rsidRDefault="0018758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2A178A">
      <w:rPr>
        <w:color w:val="000000"/>
      </w:rPr>
      <w:fldChar w:fldCharType="separate"/>
    </w:r>
    <w:r w:rsidR="002A178A">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sidR="002A178A">
      <w:rPr>
        <w:color w:val="000000"/>
      </w:rPr>
      <w:fldChar w:fldCharType="separate"/>
    </w:r>
    <w:r w:rsidR="002A178A">
      <w:rPr>
        <w:noProof/>
        <w:color w:val="000000"/>
      </w:rPr>
      <w:t>3</w:t>
    </w:r>
    <w:r>
      <w:rPr>
        <w:color w:val="000000"/>
      </w:rPr>
      <w:fldChar w:fldCharType="end"/>
    </w:r>
  </w:p>
  <w:p w14:paraId="000000B5" w14:textId="77777777" w:rsidR="0079413E" w:rsidRDefault="0079413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3" w14:textId="77777777" w:rsidR="0079413E" w:rsidRDefault="007941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8640B" w14:textId="77777777" w:rsidR="0018758E" w:rsidRDefault="0018758E">
      <w:pPr>
        <w:spacing w:after="0" w:line="240" w:lineRule="auto"/>
      </w:pPr>
      <w:r>
        <w:separator/>
      </w:r>
    </w:p>
  </w:footnote>
  <w:footnote w:type="continuationSeparator" w:id="0">
    <w:p w14:paraId="784CBB0A" w14:textId="77777777" w:rsidR="0018758E" w:rsidRDefault="0018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79413E" w:rsidRDefault="007941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79413E" w:rsidRDefault="0018758E">
    <w:pPr>
      <w:pBdr>
        <w:top w:val="nil"/>
        <w:left w:val="nil"/>
        <w:bottom w:val="nil"/>
        <w:right w:val="nil"/>
        <w:between w:val="nil"/>
      </w:pBdr>
      <w:tabs>
        <w:tab w:val="center" w:pos="4680"/>
        <w:tab w:val="right" w:pos="9360"/>
      </w:tabs>
      <w:spacing w:after="0" w:line="240" w:lineRule="auto"/>
      <w:rPr>
        <w:color w:val="000000"/>
      </w:rPr>
    </w:pPr>
    <w:r>
      <w:rPr>
        <w:color w:val="000000"/>
      </w:rPr>
      <w:t>[Type text]</w:t>
    </w:r>
  </w:p>
  <w:p w14:paraId="000000AF" w14:textId="77777777" w:rsidR="0079413E" w:rsidRDefault="0079413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79413E" w:rsidRDefault="0018758E">
    <w:pPr>
      <w:pBdr>
        <w:top w:val="nil"/>
        <w:left w:val="nil"/>
        <w:bottom w:val="nil"/>
        <w:right w:val="nil"/>
        <w:between w:val="nil"/>
      </w:pBdr>
      <w:tabs>
        <w:tab w:val="center" w:pos="4680"/>
        <w:tab w:val="right" w:pos="9360"/>
      </w:tabs>
      <w:spacing w:after="0" w:line="240" w:lineRule="auto"/>
      <w:rPr>
        <w:color w:val="000000"/>
      </w:rPr>
    </w:pPr>
    <w:r>
      <w:rPr>
        <w:noProof/>
        <w:color w:val="0F243E"/>
      </w:rPr>
      <w:drawing>
        <wp:inline distT="0" distB="0" distL="0" distR="0" wp14:anchorId="50B29AA5" wp14:editId="6EE3834E">
          <wp:extent cx="5943600" cy="637540"/>
          <wp:effectExtent l="0" t="0" r="0" b="0"/>
          <wp:docPr id="14" name="image1.jpg" descr="cid:image001.jpg@01CF7F23.19248380"/>
          <wp:cNvGraphicFramePr/>
          <a:graphic xmlns:a="http://schemas.openxmlformats.org/drawingml/2006/main">
            <a:graphicData uri="http://schemas.openxmlformats.org/drawingml/2006/picture">
              <pic:pic xmlns:pic="http://schemas.openxmlformats.org/drawingml/2006/picture">
                <pic:nvPicPr>
                  <pic:cNvPr id="0" name="image1.jpg" descr="cid:image001.jpg@01CF7F23.19248380"/>
                  <pic:cNvPicPr preferRelativeResize="0"/>
                </pic:nvPicPr>
                <pic:blipFill>
                  <a:blip r:embed="rId1"/>
                  <a:srcRect/>
                  <a:stretch>
                    <a:fillRect/>
                  </a:stretch>
                </pic:blipFill>
                <pic:spPr>
                  <a:xfrm>
                    <a:off x="0" y="0"/>
                    <a:ext cx="5943600" cy="6375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5B56"/>
    <w:multiLevelType w:val="hybridMultilevel"/>
    <w:tmpl w:val="6DD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3756"/>
    <w:multiLevelType w:val="hybridMultilevel"/>
    <w:tmpl w:val="351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F0214"/>
    <w:multiLevelType w:val="hybridMultilevel"/>
    <w:tmpl w:val="B784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62478"/>
    <w:multiLevelType w:val="hybridMultilevel"/>
    <w:tmpl w:val="9ADC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B433C"/>
    <w:multiLevelType w:val="hybridMultilevel"/>
    <w:tmpl w:val="3EEC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33D5B"/>
    <w:multiLevelType w:val="multilevel"/>
    <w:tmpl w:val="397A5BB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8884657"/>
    <w:multiLevelType w:val="hybridMultilevel"/>
    <w:tmpl w:val="7228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3E"/>
    <w:rsid w:val="000C3C82"/>
    <w:rsid w:val="0018758E"/>
    <w:rsid w:val="002A178A"/>
    <w:rsid w:val="0031779B"/>
    <w:rsid w:val="004F11EB"/>
    <w:rsid w:val="0079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F9ED0"/>
  <w15:docId w15:val="{3438A03C-0B8F-4A4B-A3D7-3A13BABD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A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52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62"/>
  </w:style>
  <w:style w:type="paragraph" w:styleId="Footer">
    <w:name w:val="footer"/>
    <w:basedOn w:val="Normal"/>
    <w:link w:val="FooterChar"/>
    <w:uiPriority w:val="99"/>
    <w:unhideWhenUsed/>
    <w:rsid w:val="00552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62"/>
  </w:style>
  <w:style w:type="paragraph" w:styleId="BalloonText">
    <w:name w:val="Balloon Text"/>
    <w:basedOn w:val="Normal"/>
    <w:link w:val="BalloonTextChar"/>
    <w:uiPriority w:val="99"/>
    <w:semiHidden/>
    <w:unhideWhenUsed/>
    <w:rsid w:val="0055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62"/>
    <w:rPr>
      <w:rFonts w:ascii="Tahoma" w:hAnsi="Tahoma" w:cs="Tahoma"/>
      <w:sz w:val="16"/>
      <w:szCs w:val="16"/>
    </w:rPr>
  </w:style>
  <w:style w:type="paragraph" w:styleId="NoSpacing">
    <w:name w:val="No Spacing"/>
    <w:link w:val="NoSpacingChar"/>
    <w:uiPriority w:val="1"/>
    <w:qFormat/>
    <w:rsid w:val="00552A62"/>
    <w:pPr>
      <w:spacing w:after="0" w:line="240" w:lineRule="auto"/>
    </w:pPr>
  </w:style>
  <w:style w:type="table" w:styleId="TableGrid">
    <w:name w:val="Table Grid"/>
    <w:basedOn w:val="TableNormal"/>
    <w:uiPriority w:val="59"/>
    <w:rsid w:val="00552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62"/>
    <w:pPr>
      <w:ind w:left="720"/>
      <w:contextualSpacing/>
    </w:pPr>
  </w:style>
  <w:style w:type="character" w:customStyle="1" w:styleId="NoSpacingChar">
    <w:name w:val="No Spacing Char"/>
    <w:basedOn w:val="DefaultParagraphFont"/>
    <w:link w:val="NoSpacing"/>
    <w:uiPriority w:val="1"/>
    <w:rsid w:val="00552A62"/>
  </w:style>
  <w:style w:type="paragraph" w:customStyle="1" w:styleId="Normal1">
    <w:name w:val="Normal1"/>
    <w:rsid w:val="00A90A91"/>
    <w:rPr>
      <w:color w:val="000000"/>
      <w:szCs w:val="20"/>
    </w:rPr>
  </w:style>
  <w:style w:type="paragraph" w:styleId="CommentText">
    <w:name w:val="annotation text"/>
    <w:basedOn w:val="Normal"/>
    <w:link w:val="CommentTextChar"/>
    <w:uiPriority w:val="99"/>
    <w:semiHidden/>
    <w:unhideWhenUsed/>
    <w:rsid w:val="00B366E6"/>
    <w:pPr>
      <w:spacing w:line="240" w:lineRule="auto"/>
    </w:pPr>
    <w:rPr>
      <w:color w:val="000000"/>
      <w:sz w:val="20"/>
      <w:szCs w:val="20"/>
    </w:rPr>
  </w:style>
  <w:style w:type="character" w:customStyle="1" w:styleId="CommentTextChar">
    <w:name w:val="Comment Text Char"/>
    <w:basedOn w:val="DefaultParagraphFont"/>
    <w:link w:val="CommentText"/>
    <w:uiPriority w:val="99"/>
    <w:semiHidden/>
    <w:rsid w:val="00B366E6"/>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4C6C3D"/>
    <w:rPr>
      <w:sz w:val="16"/>
      <w:szCs w:val="16"/>
    </w:rPr>
  </w:style>
  <w:style w:type="paragraph" w:styleId="CommentSubject">
    <w:name w:val="annotation subject"/>
    <w:basedOn w:val="CommentText"/>
    <w:next w:val="CommentText"/>
    <w:link w:val="CommentSubjectChar"/>
    <w:uiPriority w:val="99"/>
    <w:semiHidden/>
    <w:unhideWhenUsed/>
    <w:rsid w:val="004C6C3D"/>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4C6C3D"/>
    <w:rPr>
      <w:rFonts w:ascii="Calibri" w:eastAsia="Calibri" w:hAnsi="Calibri" w:cs="Calibri"/>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jd1r5STXG8+Ga0q43s33Vy9kw==">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Murray</dc:creator>
  <cp:lastModifiedBy>Sarah Sahlaney</cp:lastModifiedBy>
  <cp:revision>3</cp:revision>
  <dcterms:created xsi:type="dcterms:W3CDTF">2020-06-18T15:30:00Z</dcterms:created>
  <dcterms:modified xsi:type="dcterms:W3CDTF">2020-07-01T21:33:00Z</dcterms:modified>
</cp:coreProperties>
</file>