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7D" w:rsidRPr="003A0EBA" w:rsidRDefault="00BD6F7D" w:rsidP="00BD6F7D">
      <w:pPr>
        <w:pStyle w:val="Heading2"/>
        <w:rPr>
          <w:rFonts w:ascii="Times New Roman" w:hAnsi="Times New Roman" w:cs="Times New Roman"/>
          <w:b w:val="0"/>
          <w:color w:val="auto"/>
          <w:spacing w:val="-10"/>
          <w:kern w:val="28"/>
          <w:sz w:val="24"/>
          <w:szCs w:val="24"/>
        </w:rPr>
      </w:pPr>
      <w:bookmarkStart w:id="0" w:name="_Toc488139545"/>
      <w:r w:rsidRPr="003A0EBA">
        <w:rPr>
          <w:rFonts w:ascii="Times New Roman" w:hAnsi="Times New Roman" w:cs="Times New Roman"/>
          <w:b w:val="0"/>
          <w:color w:val="auto"/>
          <w:spacing w:val="-10"/>
          <w:kern w:val="28"/>
          <w:sz w:val="24"/>
          <w:szCs w:val="24"/>
        </w:rPr>
        <w:t>C-3 Quarterly CBS County Budget Summary</w:t>
      </w:r>
      <w:bookmarkEnd w:id="0"/>
      <w:r w:rsidRPr="003A0EBA">
        <w:rPr>
          <w:rFonts w:ascii="Times New Roman" w:hAnsi="Times New Roman" w:cs="Times New Roman"/>
          <w:b w:val="0"/>
          <w:color w:val="auto"/>
          <w:spacing w:val="-10"/>
          <w:kern w:val="28"/>
          <w:sz w:val="24"/>
          <w:szCs w:val="24"/>
        </w:rPr>
        <w:t xml:space="preserve"> </w:t>
      </w:r>
    </w:p>
    <w:p w:rsidR="008D74FB" w:rsidRDefault="00BD6F7D">
      <w:r w:rsidRPr="003A0EBA">
        <w:rPr>
          <w:noProof/>
        </w:rPr>
        <w:drawing>
          <wp:inline distT="0" distB="0" distL="0" distR="0" wp14:anchorId="65C6F45D" wp14:editId="1C99781E">
            <wp:extent cx="8562975" cy="5467350"/>
            <wp:effectExtent l="19050" t="19050" r="2857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467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D74FB" w:rsidSect="00BD6F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D"/>
    <w:rsid w:val="003231C1"/>
    <w:rsid w:val="008D74FB"/>
    <w:rsid w:val="00B90809"/>
    <w:rsid w:val="00BD6F7D"/>
    <w:rsid w:val="00C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Group</dc:creator>
  <cp:lastModifiedBy>Core Group</cp:lastModifiedBy>
  <cp:revision>1</cp:revision>
  <dcterms:created xsi:type="dcterms:W3CDTF">2018-01-19T13:19:00Z</dcterms:created>
  <dcterms:modified xsi:type="dcterms:W3CDTF">2018-01-19T13:19:00Z</dcterms:modified>
</cp:coreProperties>
</file>